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4216BA" w:rsidRDefault="00DB3E21" w:rsidP="00DB3E21">
      <w:pPr>
        <w:jc w:val="center"/>
        <w:rPr>
          <w:b/>
          <w:szCs w:val="22"/>
        </w:rPr>
      </w:pPr>
      <w:r w:rsidRPr="004216BA">
        <w:rPr>
          <w:b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4216BA">
        <w:rPr>
          <w:b/>
          <w:szCs w:val="22"/>
        </w:rPr>
        <w:t xml:space="preserve">по учебной дисциплине </w:t>
      </w:r>
    </w:p>
    <w:p w:rsidR="004216BA" w:rsidRPr="005B46A3" w:rsidRDefault="004216BA" w:rsidP="004216B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ОП.02 </w:t>
      </w:r>
      <w:r w:rsidRPr="005B46A3">
        <w:rPr>
          <w:b/>
        </w:rPr>
        <w:t>ИСТОРИЯ</w:t>
      </w:r>
      <w:r w:rsidRPr="004216BA">
        <w:rPr>
          <w:b/>
        </w:rPr>
        <w:t xml:space="preserve"> ИЗОБРАЗИТЕЛЬНОГО ИСКУССТВА</w:t>
      </w:r>
    </w:p>
    <w:p w:rsidR="00A562F5" w:rsidRDefault="004216BA" w:rsidP="004216BA">
      <w:pPr>
        <w:pStyle w:val="ad"/>
        <w:spacing w:after="0"/>
        <w:jc w:val="center"/>
      </w:pPr>
      <w:r w:rsidRPr="00DE060D">
        <w:t>среднего профессионального образования</w:t>
      </w:r>
    </w:p>
    <w:p w:rsidR="004216BA" w:rsidRPr="00763C23" w:rsidRDefault="00A562F5" w:rsidP="004216BA">
      <w:pPr>
        <w:pStyle w:val="ad"/>
        <w:spacing w:after="0"/>
        <w:jc w:val="center"/>
        <w:rPr>
          <w:b/>
          <w:sz w:val="22"/>
        </w:rPr>
      </w:pPr>
      <w:r>
        <w:t>программы</w:t>
      </w:r>
      <w:bookmarkStart w:id="0" w:name="_GoBack"/>
      <w:bookmarkEnd w:id="0"/>
      <w:r w:rsidR="004216BA" w:rsidRPr="00DE060D">
        <w:t xml:space="preserve"> подготовки специалистов среднего звена</w:t>
      </w:r>
      <w:r w:rsidR="004216BA" w:rsidRPr="00741D8D">
        <w:rPr>
          <w:sz w:val="18"/>
        </w:rPr>
        <w:t xml:space="preserve"> </w:t>
      </w:r>
    </w:p>
    <w:p w:rsidR="00E74AD8" w:rsidRPr="005E4186" w:rsidRDefault="004216BA" w:rsidP="004216BA">
      <w:pPr>
        <w:pStyle w:val="ad"/>
        <w:spacing w:after="0"/>
        <w:ind w:left="2268"/>
        <w:jc w:val="both"/>
      </w:pPr>
      <w:r w:rsidRPr="001354F9">
        <w:rPr>
          <w:b/>
        </w:rPr>
        <w:t>43.02.13 Технология парикмахерского искусства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4216BA" w:rsidP="00DB3E21">
      <w:pPr>
        <w:jc w:val="center"/>
        <w:rPr>
          <w:b/>
        </w:rPr>
        <w:sectPr w:rsidR="00DB3E21" w:rsidRPr="009C5C10" w:rsidSect="00206784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2021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4216BA" w:rsidRPr="004B28CC" w:rsidRDefault="00D43CF0" w:rsidP="004216BA">
      <w:pPr>
        <w:spacing w:before="216"/>
        <w:ind w:firstLine="709"/>
        <w:jc w:val="both"/>
      </w:pPr>
      <w:proofErr w:type="gramStart"/>
      <w:r w:rsidRPr="004216BA">
        <w:lastRenderedPageBreak/>
        <w:t xml:space="preserve">Комплект контрольно-оценочных средств разработан </w:t>
      </w:r>
      <w:r w:rsidR="004216BA" w:rsidRPr="004B28CC">
        <w:t>по специальности с</w:t>
      </w:r>
      <w:r w:rsidR="004216BA" w:rsidRPr="005B46A3">
        <w:t xml:space="preserve">реднего профессионального образования (далее – СПО) </w:t>
      </w:r>
      <w:r w:rsidR="004216BA" w:rsidRPr="001354F9">
        <w:rPr>
          <w:b/>
        </w:rPr>
        <w:t>43.02.13 Технология парикмахерского искусства</w:t>
      </w:r>
      <w:r w:rsidR="004216BA">
        <w:rPr>
          <w:b/>
        </w:rPr>
        <w:t xml:space="preserve">, </w:t>
      </w:r>
      <w:r w:rsidR="004216BA" w:rsidRPr="004B28CC">
        <w:t xml:space="preserve"> на основе примерной рабочей программы </w:t>
      </w:r>
      <w:r w:rsidR="004216BA" w:rsidRPr="004B28CC">
        <w:rPr>
          <w:spacing w:val="-60"/>
        </w:rPr>
        <w:t xml:space="preserve"> </w:t>
      </w:r>
      <w:r w:rsidR="004216BA" w:rsidRPr="004B28CC">
        <w:t>Федерально</w:t>
      </w:r>
      <w:r w:rsidR="004216BA">
        <w:t>го</w:t>
      </w:r>
      <w:r w:rsidR="004216BA" w:rsidRPr="004B28CC">
        <w:t xml:space="preserve">  учебно-методическое  объединение  в  системе  среднего</w:t>
      </w:r>
      <w:r w:rsidR="004216BA" w:rsidRPr="004B28CC">
        <w:rPr>
          <w:spacing w:val="9"/>
        </w:rPr>
        <w:t xml:space="preserve"> </w:t>
      </w:r>
      <w:r w:rsidR="004216BA">
        <w:t>профессионального</w:t>
      </w:r>
      <w:r w:rsidR="004216BA" w:rsidRPr="004B28CC">
        <w:t xml:space="preserve">  образования   по   укрупненной   группе   профессий, </w:t>
      </w:r>
      <w:r w:rsidR="004216BA" w:rsidRPr="004B28CC">
        <w:rPr>
          <w:spacing w:val="47"/>
        </w:rPr>
        <w:t xml:space="preserve"> </w:t>
      </w:r>
      <w:r w:rsidR="004216BA" w:rsidRPr="004B28CC">
        <w:t>специальностей</w:t>
      </w:r>
      <w:r w:rsidR="004216BA">
        <w:t xml:space="preserve"> </w:t>
      </w:r>
      <w:r w:rsidR="004216BA" w:rsidRPr="00CB21FF">
        <w:rPr>
          <w:b/>
        </w:rPr>
        <w:t>43.00.00 Сервис и туризм</w:t>
      </w:r>
      <w:r w:rsidR="004216BA">
        <w:rPr>
          <w:b/>
        </w:rPr>
        <w:t xml:space="preserve">, </w:t>
      </w:r>
      <w:r w:rsidR="004216BA" w:rsidRPr="00CB21FF">
        <w:t xml:space="preserve">советом </w:t>
      </w:r>
      <w:r w:rsidR="004216BA" w:rsidRPr="004B28CC">
        <w:t>по профессиональным квалификациям индустрии красоты</w:t>
      </w:r>
      <w:r w:rsidR="004216BA" w:rsidRPr="00CB21FF">
        <w:t xml:space="preserve"> </w:t>
      </w:r>
      <w:r w:rsidR="004216BA" w:rsidRPr="004B28CC">
        <w:t>НП «Гильдия профессионалов туризма и сервиса»</w:t>
      </w:r>
      <w:r w:rsidR="004216BA" w:rsidRPr="00CB21FF">
        <w:t xml:space="preserve"> </w:t>
      </w:r>
      <w:r w:rsidR="004216BA" w:rsidRPr="004B28CC">
        <w:t>ГБПОУ Колледж малого бизнеса № 48</w:t>
      </w:r>
      <w:r w:rsidR="004216BA">
        <w:t>, 2017 г.</w:t>
      </w:r>
      <w:proofErr w:type="gramEnd"/>
    </w:p>
    <w:p w:rsidR="00486E5E" w:rsidRDefault="00486E5E" w:rsidP="004216BA">
      <w:pPr>
        <w:pStyle w:val="ad"/>
        <w:spacing w:after="0"/>
        <w:ind w:firstLine="709"/>
        <w:jc w:val="both"/>
        <w:rPr>
          <w:b/>
        </w:rPr>
      </w:pPr>
    </w:p>
    <w:p w:rsidR="004216BA" w:rsidRDefault="004216BA" w:rsidP="004216BA">
      <w:pPr>
        <w:pStyle w:val="ad"/>
        <w:spacing w:after="0"/>
        <w:ind w:firstLine="709"/>
        <w:jc w:val="both"/>
        <w:rPr>
          <w:b/>
        </w:rPr>
      </w:pPr>
    </w:p>
    <w:p w:rsidR="004216BA" w:rsidRDefault="004216BA" w:rsidP="004216BA">
      <w:pPr>
        <w:pStyle w:val="ad"/>
        <w:spacing w:after="0"/>
        <w:ind w:firstLine="709"/>
        <w:jc w:val="both"/>
        <w:rPr>
          <w:b/>
        </w:rPr>
      </w:pPr>
    </w:p>
    <w:p w:rsidR="004216BA" w:rsidRPr="004216BA" w:rsidRDefault="004216BA" w:rsidP="004216BA">
      <w:pPr>
        <w:pStyle w:val="ad"/>
        <w:spacing w:after="0"/>
        <w:ind w:firstLine="709"/>
        <w:jc w:val="both"/>
        <w:rPr>
          <w:b/>
        </w:rPr>
      </w:pPr>
    </w:p>
    <w:p w:rsidR="00486E5E" w:rsidRPr="004216BA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216BA">
        <w:rPr>
          <w:b/>
        </w:rPr>
        <w:t>Разработчики:</w:t>
      </w:r>
    </w:p>
    <w:p w:rsidR="00486E5E" w:rsidRPr="004216BA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4216BA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4216BA" w:rsidRDefault="00946600" w:rsidP="00946600">
      <w:r w:rsidRPr="004216BA">
        <w:rPr>
          <w:u w:val="single"/>
        </w:rPr>
        <w:t xml:space="preserve">ГБПОУ ИО ЗЖДТ </w:t>
      </w:r>
      <w:r w:rsidRPr="004216BA">
        <w:t xml:space="preserve">     </w:t>
      </w:r>
      <w:r w:rsidRPr="004216BA">
        <w:rPr>
          <w:u w:val="single"/>
        </w:rPr>
        <w:t xml:space="preserve"> преподаватель истории и обществознания</w:t>
      </w:r>
      <w:r w:rsidRPr="004216BA">
        <w:rPr>
          <w:b/>
        </w:rPr>
        <w:t xml:space="preserve">               </w:t>
      </w:r>
      <w:r w:rsidRPr="004216BA">
        <w:rPr>
          <w:u w:val="single"/>
        </w:rPr>
        <w:t>Е.Н.</w:t>
      </w:r>
      <w:proofErr w:type="gramStart"/>
      <w:r w:rsidRPr="004216BA">
        <w:rPr>
          <w:u w:val="single"/>
        </w:rPr>
        <w:t>Непомнящих</w:t>
      </w:r>
      <w:proofErr w:type="gramEnd"/>
      <w:r w:rsidRPr="004216BA">
        <w:rPr>
          <w:u w:val="single"/>
        </w:rPr>
        <w:t xml:space="preserve"> </w:t>
      </w:r>
    </w:p>
    <w:p w:rsidR="00946600" w:rsidRPr="004216BA" w:rsidRDefault="00946600" w:rsidP="00946600">
      <w:r w:rsidRPr="004216BA">
        <w:t xml:space="preserve">   (место работы)                        (занимаемая </w:t>
      </w:r>
      <w:r w:rsidR="004216BA">
        <w:t xml:space="preserve">должность)                        </w:t>
      </w:r>
      <w:r w:rsidRPr="004216BA">
        <w:t>(инициалы, фамилия)</w:t>
      </w:r>
    </w:p>
    <w:p w:rsidR="00946600" w:rsidRPr="004216BA" w:rsidRDefault="00946600" w:rsidP="00946600">
      <w:pPr>
        <w:pStyle w:val="af7"/>
      </w:pPr>
    </w:p>
    <w:p w:rsidR="00946600" w:rsidRPr="004216BA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4216BA" w:rsidRDefault="00946600" w:rsidP="00946600">
      <w:pPr>
        <w:rPr>
          <w:u w:val="single"/>
        </w:rPr>
      </w:pPr>
    </w:p>
    <w:p w:rsidR="00946600" w:rsidRPr="00206784" w:rsidRDefault="00946600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281692" w:rsidRPr="00206784" w:rsidRDefault="00281692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1692" w:rsidRPr="005B46A3" w:rsidRDefault="00281692" w:rsidP="00281692">
      <w:pPr>
        <w:rPr>
          <w:iCs/>
        </w:rPr>
      </w:pPr>
      <w:r w:rsidRPr="005B46A3">
        <w:rPr>
          <w:iCs/>
        </w:rPr>
        <w:t>Согласовано:</w:t>
      </w:r>
    </w:p>
    <w:p w:rsidR="00281692" w:rsidRPr="00281692" w:rsidRDefault="00281692" w:rsidP="00281692">
      <w:pPr>
        <w:rPr>
          <w:iCs/>
        </w:rPr>
      </w:pPr>
      <w:r w:rsidRPr="005B46A3">
        <w:rPr>
          <w:iCs/>
        </w:rPr>
        <w:t xml:space="preserve">Руководитель </w:t>
      </w:r>
      <w:r w:rsidRPr="00426A02">
        <w:rPr>
          <w:iCs/>
        </w:rPr>
        <w:t>М</w:t>
      </w:r>
      <w:r>
        <w:rPr>
          <w:iCs/>
        </w:rPr>
        <w:t>етодической комиссии</w:t>
      </w:r>
      <w:r w:rsidRPr="005B46A3">
        <w:rPr>
          <w:iCs/>
        </w:rPr>
        <w:t xml:space="preserve"> </w:t>
      </w:r>
    </w:p>
    <w:p w:rsidR="00281692" w:rsidRPr="00281692" w:rsidRDefault="00281692" w:rsidP="00281692">
      <w:pPr>
        <w:rPr>
          <w:bCs/>
        </w:rPr>
      </w:pPr>
      <w:r w:rsidRPr="00F81953">
        <w:rPr>
          <w:bCs/>
        </w:rPr>
        <w:t xml:space="preserve">преподавателей ПМ и ОПД и мастеров </w:t>
      </w:r>
      <w:proofErr w:type="gramStart"/>
      <w:r w:rsidRPr="00F81953">
        <w:rPr>
          <w:bCs/>
        </w:rPr>
        <w:t>п</w:t>
      </w:r>
      <w:proofErr w:type="gramEnd"/>
      <w:r w:rsidRPr="00F81953">
        <w:rPr>
          <w:bCs/>
        </w:rPr>
        <w:t xml:space="preserve">/о </w:t>
      </w:r>
    </w:p>
    <w:p w:rsidR="00281692" w:rsidRPr="005B46A3" w:rsidRDefault="00281692" w:rsidP="00281692">
      <w:pPr>
        <w:rPr>
          <w:iCs/>
        </w:rPr>
      </w:pPr>
      <w:r w:rsidRPr="005B46A3">
        <w:rPr>
          <w:iCs/>
        </w:rPr>
        <w:t>_____________________</w:t>
      </w:r>
      <w:r>
        <w:rPr>
          <w:iCs/>
        </w:rPr>
        <w:t>______</w:t>
      </w:r>
      <w:r w:rsidR="00206784">
        <w:rPr>
          <w:iCs/>
        </w:rPr>
        <w:t>_ (</w:t>
      </w:r>
      <w:r w:rsidR="00206784">
        <w:rPr>
          <w:bCs/>
        </w:rPr>
        <w:t>Красилова А.А.</w:t>
      </w:r>
      <w:r w:rsidRPr="005B46A3">
        <w:rPr>
          <w:iCs/>
        </w:rPr>
        <w:t>)</w:t>
      </w:r>
    </w:p>
    <w:p w:rsidR="00281692" w:rsidRPr="005B46A3" w:rsidRDefault="00281692" w:rsidP="00281692">
      <w:pPr>
        <w:rPr>
          <w:i/>
          <w:iCs/>
          <w:vertAlign w:val="superscript"/>
        </w:rPr>
      </w:pPr>
      <w:r w:rsidRPr="005B46A3">
        <w:rPr>
          <w:iCs/>
        </w:rPr>
        <w:t>Протокол № _____от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FF55E1" w:rsidRPr="00FF55E1" w:rsidRDefault="004A38C5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64294952" w:history="1">
            <w:r w:rsidR="00FF55E1" w:rsidRPr="00FF55E1">
              <w:rPr>
                <w:rStyle w:val="aa"/>
                <w:noProof/>
              </w:rPr>
              <w:t>1.</w:t>
            </w:r>
            <w:r w:rsidR="00FF55E1" w:rsidRPr="00FF55E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55E1" w:rsidRPr="00FF55E1">
              <w:rPr>
                <w:rStyle w:val="aa"/>
                <w:noProof/>
              </w:rPr>
              <w:t>Паспорт комплекта контрольно-оценочных средств</w:t>
            </w:r>
            <w:r w:rsidR="00FF55E1" w:rsidRPr="00FF55E1">
              <w:rPr>
                <w:noProof/>
                <w:webHidden/>
              </w:rPr>
              <w:tab/>
            </w:r>
            <w:r w:rsidR="00FF55E1" w:rsidRPr="00FF55E1">
              <w:rPr>
                <w:noProof/>
                <w:webHidden/>
              </w:rPr>
              <w:fldChar w:fldCharType="begin"/>
            </w:r>
            <w:r w:rsidR="00FF55E1" w:rsidRPr="00FF55E1">
              <w:rPr>
                <w:noProof/>
                <w:webHidden/>
              </w:rPr>
              <w:instrText xml:space="preserve"> PAGEREF _Toc64294952 \h </w:instrText>
            </w:r>
            <w:r w:rsidR="00FF55E1" w:rsidRPr="00FF55E1">
              <w:rPr>
                <w:noProof/>
                <w:webHidden/>
              </w:rPr>
            </w:r>
            <w:r w:rsidR="00FF55E1" w:rsidRPr="00FF55E1">
              <w:rPr>
                <w:noProof/>
                <w:webHidden/>
              </w:rPr>
              <w:fldChar w:fldCharType="separate"/>
            </w:r>
            <w:r w:rsidR="00FF55E1" w:rsidRPr="00FF55E1">
              <w:rPr>
                <w:noProof/>
                <w:webHidden/>
              </w:rPr>
              <w:t>4</w:t>
            </w:r>
            <w:r w:rsidR="00FF55E1" w:rsidRPr="00FF55E1">
              <w:rPr>
                <w:noProof/>
                <w:webHidden/>
              </w:rPr>
              <w:fldChar w:fldCharType="end"/>
            </w:r>
          </w:hyperlink>
        </w:p>
        <w:p w:rsidR="00FF55E1" w:rsidRPr="00FF55E1" w:rsidRDefault="00A562F5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94953" w:history="1">
            <w:r w:rsidR="00FF55E1" w:rsidRPr="00FF55E1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FF55E1" w:rsidRPr="00FF55E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55E1" w:rsidRPr="00FF55E1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FF55E1" w:rsidRPr="00FF55E1">
              <w:rPr>
                <w:noProof/>
                <w:webHidden/>
              </w:rPr>
              <w:tab/>
            </w:r>
            <w:r w:rsidR="00FF55E1" w:rsidRPr="00FF55E1">
              <w:rPr>
                <w:noProof/>
                <w:webHidden/>
              </w:rPr>
              <w:fldChar w:fldCharType="begin"/>
            </w:r>
            <w:r w:rsidR="00FF55E1" w:rsidRPr="00FF55E1">
              <w:rPr>
                <w:noProof/>
                <w:webHidden/>
              </w:rPr>
              <w:instrText xml:space="preserve"> PAGEREF _Toc64294953 \h </w:instrText>
            </w:r>
            <w:r w:rsidR="00FF55E1" w:rsidRPr="00FF55E1">
              <w:rPr>
                <w:noProof/>
                <w:webHidden/>
              </w:rPr>
            </w:r>
            <w:r w:rsidR="00FF55E1" w:rsidRPr="00FF55E1">
              <w:rPr>
                <w:noProof/>
                <w:webHidden/>
              </w:rPr>
              <w:fldChar w:fldCharType="separate"/>
            </w:r>
            <w:r w:rsidR="00FF55E1" w:rsidRPr="00FF55E1">
              <w:rPr>
                <w:noProof/>
                <w:webHidden/>
              </w:rPr>
              <w:t>5</w:t>
            </w:r>
            <w:r w:rsidR="00FF55E1" w:rsidRPr="00FF55E1">
              <w:rPr>
                <w:noProof/>
                <w:webHidden/>
              </w:rPr>
              <w:fldChar w:fldCharType="end"/>
            </w:r>
          </w:hyperlink>
        </w:p>
        <w:p w:rsidR="00FF55E1" w:rsidRPr="00FF55E1" w:rsidRDefault="00A562F5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94954" w:history="1">
            <w:r w:rsidR="00FF55E1" w:rsidRPr="00FF55E1">
              <w:rPr>
                <w:rStyle w:val="aa"/>
                <w:noProof/>
              </w:rPr>
              <w:t>3.</w:t>
            </w:r>
            <w:r w:rsidR="00FF55E1" w:rsidRPr="00FF55E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55E1" w:rsidRPr="00FF55E1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FF55E1" w:rsidRPr="00FF55E1">
              <w:rPr>
                <w:noProof/>
                <w:webHidden/>
              </w:rPr>
              <w:tab/>
            </w:r>
            <w:r w:rsidR="00FF55E1" w:rsidRPr="00FF55E1">
              <w:rPr>
                <w:noProof/>
                <w:webHidden/>
              </w:rPr>
              <w:fldChar w:fldCharType="begin"/>
            </w:r>
            <w:r w:rsidR="00FF55E1" w:rsidRPr="00FF55E1">
              <w:rPr>
                <w:noProof/>
                <w:webHidden/>
              </w:rPr>
              <w:instrText xml:space="preserve"> PAGEREF _Toc64294954 \h </w:instrText>
            </w:r>
            <w:r w:rsidR="00FF55E1" w:rsidRPr="00FF55E1">
              <w:rPr>
                <w:noProof/>
                <w:webHidden/>
              </w:rPr>
            </w:r>
            <w:r w:rsidR="00FF55E1" w:rsidRPr="00FF55E1">
              <w:rPr>
                <w:noProof/>
                <w:webHidden/>
              </w:rPr>
              <w:fldChar w:fldCharType="separate"/>
            </w:r>
            <w:r w:rsidR="00FF55E1" w:rsidRPr="00FF55E1">
              <w:rPr>
                <w:noProof/>
                <w:webHidden/>
              </w:rPr>
              <w:t>6</w:t>
            </w:r>
            <w:r w:rsidR="00FF55E1" w:rsidRPr="00FF55E1">
              <w:rPr>
                <w:noProof/>
                <w:webHidden/>
              </w:rPr>
              <w:fldChar w:fldCharType="end"/>
            </w:r>
          </w:hyperlink>
        </w:p>
        <w:p w:rsidR="00474618" w:rsidRPr="00FF55E1" w:rsidRDefault="00A562F5" w:rsidP="00FF55E1">
          <w:pPr>
            <w:pStyle w:val="33"/>
            <w:tabs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94959" w:history="1">
            <w:r w:rsidR="00FF55E1" w:rsidRPr="00FF55E1">
              <w:rPr>
                <w:rStyle w:val="aa"/>
                <w:noProof/>
              </w:rPr>
              <w:t>4.</w:t>
            </w:r>
            <w:r w:rsidR="00FF55E1">
              <w:rPr>
                <w:rStyle w:val="aa"/>
                <w:noProof/>
              </w:rPr>
              <w:t xml:space="preserve">    </w:t>
            </w:r>
            <w:r w:rsidR="00FF55E1" w:rsidRPr="00FF55E1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FF55E1" w:rsidRPr="00FF55E1">
              <w:rPr>
                <w:noProof/>
                <w:webHidden/>
              </w:rPr>
              <w:tab/>
            </w:r>
            <w:r w:rsidR="00FF55E1" w:rsidRPr="00FF55E1">
              <w:rPr>
                <w:noProof/>
                <w:webHidden/>
              </w:rPr>
              <w:fldChar w:fldCharType="begin"/>
            </w:r>
            <w:r w:rsidR="00FF55E1" w:rsidRPr="00FF55E1">
              <w:rPr>
                <w:noProof/>
                <w:webHidden/>
              </w:rPr>
              <w:instrText xml:space="preserve"> PAGEREF _Toc64294959 \h </w:instrText>
            </w:r>
            <w:r w:rsidR="00FF55E1" w:rsidRPr="00FF55E1">
              <w:rPr>
                <w:noProof/>
                <w:webHidden/>
              </w:rPr>
            </w:r>
            <w:r w:rsidR="00FF55E1" w:rsidRPr="00FF55E1">
              <w:rPr>
                <w:noProof/>
                <w:webHidden/>
              </w:rPr>
              <w:fldChar w:fldCharType="separate"/>
            </w:r>
            <w:r w:rsidR="00FF55E1" w:rsidRPr="00FF55E1">
              <w:rPr>
                <w:noProof/>
                <w:webHidden/>
              </w:rPr>
              <w:t>9</w:t>
            </w:r>
            <w:r w:rsidR="00FF55E1" w:rsidRPr="00FF55E1">
              <w:rPr>
                <w:noProof/>
                <w:webHidden/>
              </w:rPr>
              <w:fldChar w:fldCharType="end"/>
            </w:r>
          </w:hyperlink>
          <w:r w:rsidR="004A38C5"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FF55E1" w:rsidRDefault="00FF55E1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FF55E1" w:rsidRDefault="00FF55E1" w:rsidP="00486E5E"/>
    <w:p w:rsidR="00486E5E" w:rsidRDefault="00486E5E" w:rsidP="00486E5E"/>
    <w:p w:rsidR="00486E5E" w:rsidRDefault="00486E5E" w:rsidP="00486E5E"/>
    <w:p w:rsidR="00DB3E21" w:rsidRPr="00FF55E1" w:rsidRDefault="00DB3E21" w:rsidP="001B6B2B">
      <w:pPr>
        <w:pStyle w:val="1"/>
        <w:numPr>
          <w:ilvl w:val="0"/>
          <w:numId w:val="3"/>
        </w:numPr>
        <w:jc w:val="center"/>
        <w:rPr>
          <w:b/>
          <w:szCs w:val="28"/>
        </w:rPr>
      </w:pPr>
      <w:bookmarkStart w:id="1" w:name="_Toc64294952"/>
      <w:r w:rsidRPr="00FF55E1">
        <w:rPr>
          <w:b/>
          <w:szCs w:val="28"/>
        </w:rPr>
        <w:lastRenderedPageBreak/>
        <w:t>Паспорт комплекта контрольно-оценочных средств</w:t>
      </w:r>
      <w:bookmarkEnd w:id="1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0D7181" w:rsidRDefault="00DB3E21" w:rsidP="000D7181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0D7181">
        <w:t xml:space="preserve">В результате освоения учебной дисциплины </w:t>
      </w:r>
      <w:r w:rsidR="00223CAC" w:rsidRPr="000D7181">
        <w:t>ОП.02</w:t>
      </w:r>
      <w:r w:rsidRPr="000D7181">
        <w:t xml:space="preserve"> </w:t>
      </w:r>
      <w:r w:rsidR="009F29BF" w:rsidRPr="000D7181">
        <w:t xml:space="preserve">История изобразительного искусства </w:t>
      </w:r>
      <w:r w:rsidR="000C6460" w:rsidRPr="000D7181">
        <w:t>студент</w:t>
      </w:r>
      <w:r w:rsidRPr="000D7181">
        <w:t xml:space="preserve"> должен обладать предусмотренными  ФГОС по </w:t>
      </w:r>
      <w:r w:rsidR="004216BA" w:rsidRPr="000D7181">
        <w:rPr>
          <w:b/>
        </w:rPr>
        <w:t>43.02.13 Технология парикмахерского искусства</w:t>
      </w:r>
      <w:r w:rsidR="00E74AD8" w:rsidRPr="000D7181">
        <w:rPr>
          <w:b/>
        </w:rPr>
        <w:t xml:space="preserve"> </w:t>
      </w:r>
      <w:r w:rsidR="004A6721" w:rsidRPr="000D7181">
        <w:t xml:space="preserve"> </w:t>
      </w:r>
      <w:r w:rsidR="009F29BF" w:rsidRPr="000D7181">
        <w:t>должен обладать</w:t>
      </w:r>
      <w:r w:rsidRPr="000D7181">
        <w:t xml:space="preserve"> общими </w:t>
      </w:r>
      <w:r w:rsidR="009F29BF" w:rsidRPr="000D7181">
        <w:t xml:space="preserve">и профессиональными </w:t>
      </w:r>
      <w:r w:rsidRPr="000D7181">
        <w:t>компетенциями: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ПК 3.1. Создавать имидж клиента на основе анализа индивидуальных особенностей и его потребностей.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ПК 3.2. Разрабатывать концепцию художественного образа на основании заказа.</w:t>
      </w:r>
    </w:p>
    <w:p w:rsidR="000D7181" w:rsidRPr="000D7181" w:rsidRDefault="000D7181" w:rsidP="000D718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181">
        <w:rPr>
          <w:rFonts w:ascii="Times New Roman" w:hAnsi="Times New Roman" w:cs="Times New Roman"/>
          <w:sz w:val="24"/>
          <w:szCs w:val="24"/>
        </w:rPr>
        <w:t>ПК 3.3. Выполнять художественные образы на основе разработанной концепции.</w:t>
      </w:r>
    </w:p>
    <w:p w:rsidR="00486E5E" w:rsidRPr="00CA4342" w:rsidRDefault="00486E5E" w:rsidP="009F29BF">
      <w:pPr>
        <w:spacing w:line="360" w:lineRule="auto"/>
        <w:ind w:firstLine="567"/>
        <w:jc w:val="both"/>
        <w:rPr>
          <w:b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FF55E1" w:rsidRDefault="00FF55E1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FF55E1" w:rsidRDefault="00FF55E1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FF55E1" w:rsidRDefault="00FF55E1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FF55E1" w:rsidRDefault="00DB3E21" w:rsidP="00CA4342">
      <w:pPr>
        <w:pStyle w:val="a3"/>
        <w:numPr>
          <w:ilvl w:val="0"/>
          <w:numId w:val="3"/>
        </w:numPr>
        <w:spacing w:line="360" w:lineRule="auto"/>
        <w:rPr>
          <w:b/>
          <w:sz w:val="20"/>
        </w:rPr>
      </w:pPr>
      <w:bookmarkStart w:id="2" w:name="_Toc64294953"/>
      <w:r w:rsidRPr="00FF55E1">
        <w:rPr>
          <w:rStyle w:val="10"/>
          <w:rFonts w:eastAsia="Calibri"/>
          <w:b/>
          <w:szCs w:val="28"/>
        </w:rPr>
        <w:lastRenderedPageBreak/>
        <w:t>Результаты освоения учебной дисциплины, подлежащие проверке</w:t>
      </w:r>
      <w:bookmarkEnd w:id="2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678"/>
        <w:gridCol w:w="2126"/>
      </w:tblGrid>
      <w:tr w:rsidR="00432F7D" w:rsidRPr="00E50DDC" w:rsidTr="00432F7D">
        <w:tc>
          <w:tcPr>
            <w:tcW w:w="2551" w:type="dxa"/>
            <w:shd w:val="clear" w:color="auto" w:fill="auto"/>
          </w:tcPr>
          <w:p w:rsidR="00432F7D" w:rsidRPr="00E50DDC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DDC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432F7D" w:rsidRPr="00E50DDC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DD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432F7D" w:rsidRPr="00E50DDC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E50DDC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DD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E50DDC" w:rsidRPr="00E50DDC" w:rsidTr="00432F7D"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firstLine="218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анализ исторических особенностей эпохи, произведения изобразительного искусства, его стилевые и жанровые особенности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0DDC">
              <w:rPr>
                <w:rFonts w:ascii="Times New Roman" w:hAnsi="Times New Roman"/>
                <w:sz w:val="24"/>
                <w:szCs w:val="24"/>
              </w:rPr>
              <w:t>Определение стилевых особенностей в</w:t>
            </w:r>
            <w:r w:rsidRPr="00E50DD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</w:t>
            </w:r>
            <w:r w:rsidRPr="00E50DDC">
              <w:rPr>
                <w:rFonts w:ascii="Times New Roman" w:hAnsi="Times New Roman"/>
                <w:sz w:val="24"/>
                <w:szCs w:val="24"/>
              </w:rPr>
              <w:t>искусстве разных эпох, использование знания в творческой и  профессиональной работе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234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Самостоятельные работы, рефераты, тестирование, устный опрос</w:t>
            </w:r>
          </w:p>
        </w:tc>
      </w:tr>
      <w:tr w:rsidR="00E50DDC" w:rsidRPr="00E50DDC" w:rsidTr="00432F7D"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ориентироваться в различных направлениях зарубежного и русского изобразительного искусства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0DDC">
              <w:rPr>
                <w:rFonts w:ascii="Times New Roman" w:hAnsi="Times New Roman"/>
                <w:sz w:val="24"/>
                <w:szCs w:val="24"/>
              </w:rPr>
              <w:t>Знание основных видов искусства - живописи, музыки, литературы, архитектуры, театра, балета, кинематографа.</w:t>
            </w:r>
            <w:proofErr w:type="gramEnd"/>
            <w:r w:rsidRPr="00E50DDC">
              <w:rPr>
                <w:rFonts w:ascii="Times New Roman" w:hAnsi="Times New Roman"/>
                <w:sz w:val="24"/>
                <w:szCs w:val="24"/>
              </w:rPr>
              <w:t xml:space="preserve"> Знание жанров искусства в каждом виде. </w:t>
            </w:r>
          </w:p>
          <w:p w:rsidR="00E50DDC" w:rsidRPr="00E50DDC" w:rsidRDefault="00E50DDC" w:rsidP="003A1777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</w:pPr>
            <w:r w:rsidRPr="00E50DDC">
              <w:t>Перечислить черты каждого жанра и вида искусства</w:t>
            </w:r>
          </w:p>
          <w:p w:rsidR="00E50DDC" w:rsidRPr="00E50DDC" w:rsidRDefault="00E50DDC" w:rsidP="003A1777">
            <w:pPr>
              <w:tabs>
                <w:tab w:val="left" w:pos="213"/>
              </w:tabs>
              <w:jc w:val="both"/>
            </w:pPr>
            <w:r w:rsidRPr="00E50DDC">
              <w:t>Назвать представителей основных жанров искусства  по художественным эпохам.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216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Самостоятельные работы, рефераты, устный опрос</w:t>
            </w:r>
          </w:p>
        </w:tc>
      </w:tr>
      <w:tr w:rsidR="00E50DDC" w:rsidRPr="00E50DDC" w:rsidTr="00432F7D"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применять материал по истории изобразительного искусства в профессиональной деятельности;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jc w:val="both"/>
            </w:pPr>
            <w:r w:rsidRPr="00E50DDC">
              <w:t>Определение и воспроизведение: характерных особенностей искусства разных исторических эпох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216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Самостоятельные работы, рефераты</w:t>
            </w:r>
          </w:p>
        </w:tc>
      </w:tr>
      <w:tr w:rsidR="00E50DDC" w:rsidRPr="00E50DDC" w:rsidTr="00432F7D"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65" w:lineRule="exact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знать основы искусствоведения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50DDC">
              <w:t>Представлять процессы, влияющие на формирование эстетических взглядов</w:t>
            </w:r>
            <w:proofErr w:type="gramStart"/>
            <w:r w:rsidRPr="00E50DDC">
              <w:rPr>
                <w:color w:val="000000"/>
              </w:rPr>
              <w:t xml:space="preserve"> З</w:t>
            </w:r>
            <w:proofErr w:type="gramEnd"/>
            <w:r w:rsidRPr="00E50DDC">
              <w:rPr>
                <w:color w:val="000000"/>
              </w:rPr>
              <w:t>нать шедевры изобразительного искусства, музыки, литературы, архитектуры, театра, кинематографа.</w:t>
            </w:r>
          </w:p>
          <w:p w:rsidR="00E50DDC" w:rsidRPr="00E50DDC" w:rsidRDefault="00E50DDC" w:rsidP="003A1777">
            <w:pPr>
              <w:jc w:val="both"/>
            </w:pPr>
            <w:r w:rsidRPr="00E50DDC">
              <w:t>назвать шедевры культуры каждой изучаемой эпохи,</w:t>
            </w:r>
          </w:p>
          <w:p w:rsidR="00E50DDC" w:rsidRPr="00E50DDC" w:rsidRDefault="00E50DDC" w:rsidP="003A1777">
            <w:pPr>
              <w:jc w:val="both"/>
            </w:pPr>
            <w:r w:rsidRPr="00E50DDC">
              <w:t>перечислить наиболее известных представителей художественной культуры каждой культурной эпохи.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234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Самостоятельные работы, рефераты, тестирование, устный опрос</w:t>
            </w:r>
          </w:p>
        </w:tc>
      </w:tr>
      <w:tr w:rsidR="00E50DDC" w:rsidRPr="00E50DDC" w:rsidTr="00432F7D"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знать историю изобразительного искусства в контексте развития мировой и русской культуры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autoSpaceDE w:val="0"/>
              <w:autoSpaceDN w:val="0"/>
              <w:adjustRightInd w:val="0"/>
              <w:jc w:val="both"/>
            </w:pPr>
            <w:r w:rsidRPr="00E50DDC">
              <w:t>Определять специфические черты различных видов искусства,</w:t>
            </w:r>
          </w:p>
          <w:p w:rsidR="00E50DDC" w:rsidRPr="00E50DDC" w:rsidRDefault="00E50DDC" w:rsidP="003A1777">
            <w:pPr>
              <w:jc w:val="both"/>
            </w:pPr>
            <w:r w:rsidRPr="00E50DDC">
              <w:t>умение описать отличительные черты разных видов искусства, воспроизвести, перечислить.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216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Самостоятельные работы, рефераты, устный опрос</w:t>
            </w:r>
          </w:p>
        </w:tc>
      </w:tr>
      <w:tr w:rsidR="00E50DDC" w:rsidRPr="00E50DDC" w:rsidTr="00432F7D"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 xml:space="preserve">знать характерные </w:t>
            </w:r>
            <w:r w:rsidRPr="00E50DDC">
              <w:rPr>
                <w:sz w:val="24"/>
                <w:szCs w:val="24"/>
              </w:rPr>
              <w:lastRenderedPageBreak/>
              <w:t>стилевые и жанровые особенности произведений изобразительного искусства различных эпох и культур;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jc w:val="both"/>
              <w:rPr>
                <w:shd w:val="clear" w:color="auto" w:fill="FFFFFF"/>
              </w:rPr>
            </w:pPr>
            <w:r w:rsidRPr="00E50DDC">
              <w:lastRenderedPageBreak/>
              <w:t>Определение стилевых особенностей в</w:t>
            </w:r>
            <w:r w:rsidRPr="00E50DDC">
              <w:rPr>
                <w:color w:val="00000A"/>
              </w:rPr>
              <w:t xml:space="preserve"> </w:t>
            </w:r>
            <w:r w:rsidRPr="00E50DDC">
              <w:lastRenderedPageBreak/>
              <w:t>искусстве разных эпох, использование знания в творческой и  профессиональной работе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92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lastRenderedPageBreak/>
              <w:t xml:space="preserve">Рефераты, </w:t>
            </w:r>
            <w:r w:rsidRPr="00E50DDC">
              <w:rPr>
                <w:sz w:val="24"/>
                <w:szCs w:val="24"/>
              </w:rPr>
              <w:lastRenderedPageBreak/>
              <w:t>тестирование, устный опрос</w:t>
            </w:r>
          </w:p>
        </w:tc>
      </w:tr>
      <w:tr w:rsidR="00E50DDC" w:rsidRPr="00E50DDC" w:rsidTr="00432F7D"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lastRenderedPageBreak/>
              <w:t>знать первоисточники искусствоведческой литературы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jc w:val="both"/>
            </w:pPr>
            <w:r w:rsidRPr="00E50DDC">
              <w:t>Устанавливать стилевые и сюжетные связи между произведениями разных видов искусства.</w:t>
            </w:r>
          </w:p>
          <w:p w:rsidR="00E50DDC" w:rsidRPr="00E50DDC" w:rsidRDefault="00E50DDC" w:rsidP="003A1777">
            <w:pPr>
              <w:jc w:val="both"/>
            </w:pPr>
            <w:r w:rsidRPr="00E50DDC">
              <w:t>Анализировать художественные произведения,</w:t>
            </w:r>
          </w:p>
          <w:p w:rsidR="00E50DDC" w:rsidRPr="00E50DDC" w:rsidRDefault="00E50DDC" w:rsidP="00D306EC">
            <w:pPr>
              <w:jc w:val="both"/>
            </w:pPr>
            <w:r w:rsidRPr="00E50DDC">
              <w:t>Распознавать произведения по индивидуальному стилю автора и художественным особенностям эпохи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216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Самостоятельные работы, рефераты</w:t>
            </w:r>
          </w:p>
        </w:tc>
      </w:tr>
      <w:tr w:rsidR="00E50DDC" w:rsidRPr="00E50DDC" w:rsidTr="00D306EC">
        <w:trPr>
          <w:trHeight w:val="1199"/>
        </w:trPr>
        <w:tc>
          <w:tcPr>
            <w:tcW w:w="2551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firstLine="218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анализ исторических особенностей эпохи, произведения изобразительного искусства, его стилевые и жанровые особенности</w:t>
            </w:r>
          </w:p>
        </w:tc>
        <w:tc>
          <w:tcPr>
            <w:tcW w:w="4678" w:type="dxa"/>
            <w:shd w:val="clear" w:color="auto" w:fill="auto"/>
          </w:tcPr>
          <w:p w:rsidR="00E50DDC" w:rsidRPr="00E50DDC" w:rsidRDefault="00E50DDC" w:rsidP="003A1777">
            <w:pPr>
              <w:jc w:val="both"/>
            </w:pPr>
            <w:r w:rsidRPr="00E50DDC">
              <w:t>Интегрировать произведения разных видов искусства по заданной теме или образу,</w:t>
            </w:r>
          </w:p>
          <w:p w:rsidR="00E50DDC" w:rsidRPr="00E50DDC" w:rsidRDefault="00E50DDC" w:rsidP="003A1777">
            <w:pPr>
              <w:jc w:val="both"/>
            </w:pPr>
            <w:r w:rsidRPr="00E50DDC">
              <w:t xml:space="preserve">Устанавливать </w:t>
            </w:r>
            <w:proofErr w:type="spellStart"/>
            <w:r w:rsidRPr="00E50DDC">
              <w:t>межпредметные</w:t>
            </w:r>
            <w:proofErr w:type="spellEnd"/>
            <w:r w:rsidRPr="00E50DDC">
              <w:t xml:space="preserve"> связи музыки, литературы, живописи на основе стилевых особенностей.</w:t>
            </w:r>
          </w:p>
        </w:tc>
        <w:tc>
          <w:tcPr>
            <w:tcW w:w="2126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217" w:right="234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Самостоятельные работы, рефераты, тестирование, устный опрос</w:t>
            </w:r>
          </w:p>
        </w:tc>
      </w:tr>
    </w:tbl>
    <w:p w:rsidR="00E50DDC" w:rsidRDefault="00E50DDC" w:rsidP="00E50DDC">
      <w:pPr>
        <w:pStyle w:val="1"/>
        <w:ind w:left="644" w:firstLine="0"/>
        <w:rPr>
          <w:b/>
          <w:sz w:val="28"/>
          <w:szCs w:val="28"/>
        </w:rPr>
      </w:pPr>
    </w:p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3" w:name="_Toc64294954"/>
      <w:r w:rsidRPr="00486E5E">
        <w:rPr>
          <w:b/>
          <w:sz w:val="28"/>
          <w:szCs w:val="28"/>
        </w:rPr>
        <w:t>Оценка освоения  умений и знаний учебной дисциплины:</w:t>
      </w:r>
      <w:bookmarkEnd w:id="3"/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223CAC">
        <w:rPr>
          <w:b/>
          <w:sz w:val="22"/>
          <w:szCs w:val="22"/>
        </w:rPr>
        <w:t>ОП.02 История изобразительного искусства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103"/>
      </w:tblGrid>
      <w:tr w:rsidR="003A1777" w:rsidRPr="003A1777" w:rsidTr="00E50DDC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5103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E50DDC" w:rsidRPr="003A1777" w:rsidTr="00E50DDC">
        <w:tc>
          <w:tcPr>
            <w:tcW w:w="4678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firstLine="218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анализ исторических особенностей эпохи, произведения изобразительного искусства, его стилевые и жанровые особенности</w:t>
            </w:r>
          </w:p>
        </w:tc>
        <w:tc>
          <w:tcPr>
            <w:tcW w:w="5103" w:type="dxa"/>
            <w:shd w:val="clear" w:color="auto" w:fill="auto"/>
          </w:tcPr>
          <w:p w:rsidR="00E50DDC" w:rsidRPr="00E50DDC" w:rsidRDefault="00E50DDC" w:rsidP="00BB4A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0DDC">
              <w:rPr>
                <w:rFonts w:ascii="Times New Roman" w:hAnsi="Times New Roman"/>
                <w:sz w:val="24"/>
                <w:szCs w:val="24"/>
              </w:rPr>
              <w:t>Определение стилевых особенностей в</w:t>
            </w:r>
            <w:r w:rsidRPr="00E50DD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</w:t>
            </w:r>
            <w:r w:rsidRPr="00E50DDC">
              <w:rPr>
                <w:rFonts w:ascii="Times New Roman" w:hAnsi="Times New Roman"/>
                <w:sz w:val="24"/>
                <w:szCs w:val="24"/>
              </w:rPr>
              <w:t>искусстве разных эпох, использование знания в творческой и  профессиональной работе</w:t>
            </w:r>
          </w:p>
        </w:tc>
      </w:tr>
      <w:tr w:rsidR="00E50DDC" w:rsidRPr="003A1777" w:rsidTr="00E50DDC">
        <w:tc>
          <w:tcPr>
            <w:tcW w:w="4678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107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ориентироваться в различных направлениях зарубежного и русского изобразительного искусства</w:t>
            </w:r>
          </w:p>
        </w:tc>
        <w:tc>
          <w:tcPr>
            <w:tcW w:w="5103" w:type="dxa"/>
            <w:shd w:val="clear" w:color="auto" w:fill="auto"/>
          </w:tcPr>
          <w:p w:rsidR="00E50DDC" w:rsidRPr="00E50DDC" w:rsidRDefault="00E50DDC" w:rsidP="00BB4A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0DDC">
              <w:rPr>
                <w:rFonts w:ascii="Times New Roman" w:hAnsi="Times New Roman"/>
                <w:sz w:val="24"/>
                <w:szCs w:val="24"/>
              </w:rPr>
              <w:t>Знание основных видов искусства - живописи, музыки, литературы, архитектуры, театра, балета, кинематографа.</w:t>
            </w:r>
            <w:proofErr w:type="gramEnd"/>
            <w:r w:rsidRPr="00E50DDC">
              <w:rPr>
                <w:rFonts w:ascii="Times New Roman" w:hAnsi="Times New Roman"/>
                <w:sz w:val="24"/>
                <w:szCs w:val="24"/>
              </w:rPr>
              <w:t xml:space="preserve"> Знание жанров искусства в каждом виде. </w:t>
            </w:r>
          </w:p>
          <w:p w:rsidR="00E50DDC" w:rsidRPr="00E50DDC" w:rsidRDefault="00E50DDC" w:rsidP="00BB4AEA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</w:pPr>
            <w:r w:rsidRPr="00E50DDC">
              <w:t>Перечислить черты каждого жанра и вида искусства</w:t>
            </w:r>
          </w:p>
          <w:p w:rsidR="00E50DDC" w:rsidRPr="00E50DDC" w:rsidRDefault="00E50DDC" w:rsidP="00BB4AEA">
            <w:pPr>
              <w:tabs>
                <w:tab w:val="left" w:pos="213"/>
              </w:tabs>
              <w:jc w:val="both"/>
            </w:pPr>
            <w:r w:rsidRPr="00E50DDC">
              <w:t>Назвать представителей основных жанров искусства  по художественным эпохам.</w:t>
            </w:r>
          </w:p>
        </w:tc>
      </w:tr>
      <w:tr w:rsidR="00E50DDC" w:rsidRPr="003A1777" w:rsidTr="00E50DDC">
        <w:tc>
          <w:tcPr>
            <w:tcW w:w="4678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применять материал по истории изобразительного искусства в профессиональной деятельности;</w:t>
            </w:r>
          </w:p>
        </w:tc>
        <w:tc>
          <w:tcPr>
            <w:tcW w:w="5103" w:type="dxa"/>
            <w:shd w:val="clear" w:color="auto" w:fill="auto"/>
          </w:tcPr>
          <w:p w:rsidR="00E50DDC" w:rsidRPr="00E50DDC" w:rsidRDefault="00E50DDC" w:rsidP="00BB4AEA">
            <w:pPr>
              <w:jc w:val="both"/>
            </w:pPr>
            <w:r w:rsidRPr="00E50DDC">
              <w:t>Определение и воспроизведение: характерных особенностей искусства разных исторических эпох</w:t>
            </w:r>
          </w:p>
        </w:tc>
      </w:tr>
      <w:tr w:rsidR="00E50DDC" w:rsidRPr="003A1777" w:rsidTr="00E50DDC">
        <w:tc>
          <w:tcPr>
            <w:tcW w:w="4678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65" w:lineRule="exact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знать основы искусствоведения</w:t>
            </w:r>
          </w:p>
        </w:tc>
        <w:tc>
          <w:tcPr>
            <w:tcW w:w="5103" w:type="dxa"/>
            <w:shd w:val="clear" w:color="auto" w:fill="auto"/>
          </w:tcPr>
          <w:p w:rsidR="00E50DDC" w:rsidRPr="00E50DDC" w:rsidRDefault="00E50DDC" w:rsidP="00BB4AEA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50DDC">
              <w:t>Представлять процессы, влияющие на формирование эстетических взглядов</w:t>
            </w:r>
            <w:proofErr w:type="gramStart"/>
            <w:r w:rsidRPr="00E50DDC">
              <w:rPr>
                <w:color w:val="000000"/>
              </w:rPr>
              <w:t xml:space="preserve"> З</w:t>
            </w:r>
            <w:proofErr w:type="gramEnd"/>
            <w:r w:rsidRPr="00E50DDC">
              <w:rPr>
                <w:color w:val="000000"/>
              </w:rPr>
              <w:t xml:space="preserve">нать шедевры изобразительного искусства, музыки, литературы, архитектуры, театра, </w:t>
            </w:r>
            <w:r w:rsidRPr="00E50DDC">
              <w:rPr>
                <w:color w:val="000000"/>
              </w:rPr>
              <w:lastRenderedPageBreak/>
              <w:t>кинематографа.</w:t>
            </w:r>
          </w:p>
          <w:p w:rsidR="00E50DDC" w:rsidRPr="00E50DDC" w:rsidRDefault="00E50DDC" w:rsidP="00BB4AEA">
            <w:pPr>
              <w:jc w:val="both"/>
            </w:pPr>
            <w:r w:rsidRPr="00E50DDC">
              <w:t>назвать шедевры культуры каждой изучаемой эпохи,</w:t>
            </w:r>
          </w:p>
          <w:p w:rsidR="00E50DDC" w:rsidRPr="00E50DDC" w:rsidRDefault="00E50DDC" w:rsidP="00BB4AEA">
            <w:pPr>
              <w:jc w:val="both"/>
            </w:pPr>
            <w:r w:rsidRPr="00E50DDC">
              <w:t>перечислить наиболее известных представителей художественной культуры каждой культурной эпохи.</w:t>
            </w:r>
          </w:p>
        </w:tc>
      </w:tr>
      <w:tr w:rsidR="00E50DDC" w:rsidRPr="003A1777" w:rsidTr="00E50DDC">
        <w:tc>
          <w:tcPr>
            <w:tcW w:w="4678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lastRenderedPageBreak/>
              <w:t>знать историю изобразительного искусства в контексте развития мировой и русской культуры</w:t>
            </w:r>
          </w:p>
        </w:tc>
        <w:tc>
          <w:tcPr>
            <w:tcW w:w="5103" w:type="dxa"/>
            <w:shd w:val="clear" w:color="auto" w:fill="auto"/>
          </w:tcPr>
          <w:p w:rsidR="00E50DDC" w:rsidRPr="00E50DDC" w:rsidRDefault="00E50DDC" w:rsidP="00BB4AEA">
            <w:pPr>
              <w:autoSpaceDE w:val="0"/>
              <w:autoSpaceDN w:val="0"/>
              <w:adjustRightInd w:val="0"/>
              <w:jc w:val="both"/>
            </w:pPr>
            <w:r w:rsidRPr="00E50DDC">
              <w:t>Определять специфические черты различных видов искусства,</w:t>
            </w:r>
          </w:p>
          <w:p w:rsidR="00E50DDC" w:rsidRPr="00E50DDC" w:rsidRDefault="00E50DDC" w:rsidP="00BB4AEA">
            <w:pPr>
              <w:jc w:val="both"/>
            </w:pPr>
            <w:r w:rsidRPr="00E50DDC">
              <w:t>умение описать отличительные черты разных видов искусства, воспроизвести, перечислить.</w:t>
            </w:r>
          </w:p>
        </w:tc>
      </w:tr>
      <w:tr w:rsidR="00E50DDC" w:rsidRPr="003A1777" w:rsidTr="00E50DDC">
        <w:tc>
          <w:tcPr>
            <w:tcW w:w="4678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знать характерные стилевые и жанровые особенности произведений изобразительного искусства различных эпох и культур;</w:t>
            </w:r>
          </w:p>
        </w:tc>
        <w:tc>
          <w:tcPr>
            <w:tcW w:w="5103" w:type="dxa"/>
            <w:shd w:val="clear" w:color="auto" w:fill="auto"/>
          </w:tcPr>
          <w:p w:rsidR="00E50DDC" w:rsidRPr="00E50DDC" w:rsidRDefault="00E50DDC" w:rsidP="00BB4AEA">
            <w:pPr>
              <w:jc w:val="both"/>
              <w:rPr>
                <w:shd w:val="clear" w:color="auto" w:fill="FFFFFF"/>
              </w:rPr>
            </w:pPr>
            <w:r w:rsidRPr="00E50DDC">
              <w:t>Определение стилевых особенностей в</w:t>
            </w:r>
            <w:r w:rsidRPr="00E50DDC">
              <w:rPr>
                <w:color w:val="00000A"/>
              </w:rPr>
              <w:t xml:space="preserve"> </w:t>
            </w:r>
            <w:r w:rsidRPr="00E50DDC">
              <w:t>искусстве разных эпох, использование знания в творческой и  профессиональной работе</w:t>
            </w:r>
          </w:p>
        </w:tc>
      </w:tr>
      <w:tr w:rsidR="00E50DDC" w:rsidRPr="003A1777" w:rsidTr="00E50DDC">
        <w:tc>
          <w:tcPr>
            <w:tcW w:w="4678" w:type="dxa"/>
            <w:shd w:val="clear" w:color="auto" w:fill="auto"/>
          </w:tcPr>
          <w:p w:rsidR="00E50DDC" w:rsidRPr="00E50DDC" w:rsidRDefault="00E50DDC" w:rsidP="00BB4AEA">
            <w:pPr>
              <w:pStyle w:val="TableParagraph"/>
              <w:spacing w:line="276" w:lineRule="auto"/>
              <w:ind w:left="56" w:firstLine="162"/>
              <w:jc w:val="both"/>
              <w:rPr>
                <w:sz w:val="24"/>
                <w:szCs w:val="24"/>
              </w:rPr>
            </w:pPr>
            <w:r w:rsidRPr="00E50DDC">
              <w:rPr>
                <w:sz w:val="24"/>
                <w:szCs w:val="24"/>
              </w:rPr>
              <w:t>знать первоисточники искусствоведческой литературы</w:t>
            </w:r>
          </w:p>
        </w:tc>
        <w:tc>
          <w:tcPr>
            <w:tcW w:w="5103" w:type="dxa"/>
            <w:shd w:val="clear" w:color="auto" w:fill="auto"/>
          </w:tcPr>
          <w:p w:rsidR="00E50DDC" w:rsidRPr="00E50DDC" w:rsidRDefault="00E50DDC" w:rsidP="00BB4AEA">
            <w:pPr>
              <w:jc w:val="both"/>
            </w:pPr>
            <w:r w:rsidRPr="00E50DDC">
              <w:t>Устанавливать стилевые и сюжетные связи между произведениями разных видов искусства.</w:t>
            </w:r>
          </w:p>
          <w:p w:rsidR="00E50DDC" w:rsidRPr="00E50DDC" w:rsidRDefault="00E50DDC" w:rsidP="00BB4AEA">
            <w:pPr>
              <w:jc w:val="both"/>
            </w:pPr>
            <w:r w:rsidRPr="00E50DDC">
              <w:t>Анализировать художественные произведения,</w:t>
            </w:r>
          </w:p>
          <w:p w:rsidR="00E50DDC" w:rsidRPr="00E50DDC" w:rsidRDefault="00E50DDC" w:rsidP="00BB4AEA">
            <w:pPr>
              <w:jc w:val="both"/>
            </w:pPr>
            <w:r w:rsidRPr="00E50DDC">
              <w:t>Распознавать произведения по индивидуальному стилю автора и художественным особенностям эпохи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tbl>
      <w:tblPr>
        <w:tblpPr w:leftFromText="180" w:rightFromText="180" w:vertAnchor="text" w:horzAnchor="margin" w:tblpY="716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701"/>
        <w:gridCol w:w="1701"/>
        <w:gridCol w:w="1701"/>
      </w:tblGrid>
      <w:tr w:rsidR="00FF55E1" w:rsidRPr="00FF55E1" w:rsidTr="00AF79F3">
        <w:trPr>
          <w:trHeight w:val="166"/>
        </w:trPr>
        <w:tc>
          <w:tcPr>
            <w:tcW w:w="2660" w:type="dxa"/>
            <w:vMerge w:val="restart"/>
          </w:tcPr>
          <w:p w:rsidR="00FF55E1" w:rsidRPr="00FF55E1" w:rsidRDefault="00FF55E1" w:rsidP="00FF55E1"/>
          <w:p w:rsidR="00FF55E1" w:rsidRPr="00FF55E1" w:rsidRDefault="00FF55E1" w:rsidP="00FF55E1"/>
          <w:p w:rsidR="00FF55E1" w:rsidRPr="00FF55E1" w:rsidRDefault="00FF55E1" w:rsidP="00FF55E1"/>
          <w:p w:rsidR="00FF55E1" w:rsidRPr="00FF55E1" w:rsidRDefault="00FF55E1" w:rsidP="00FF55E1">
            <w:r w:rsidRPr="00FF55E1">
              <w:t>Элемент учебной дисциплины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FF55E1" w:rsidRPr="00FF55E1" w:rsidRDefault="00FF55E1" w:rsidP="00FF55E1">
            <w:r w:rsidRPr="00FF55E1">
              <w:lastRenderedPageBreak/>
              <w:t xml:space="preserve">Формы и методы контроля </w:t>
            </w:r>
          </w:p>
          <w:p w:rsidR="00FF55E1" w:rsidRPr="00FF55E1" w:rsidRDefault="00FF55E1" w:rsidP="00FF55E1"/>
        </w:tc>
      </w:tr>
      <w:tr w:rsidR="00FF55E1" w:rsidRPr="00FF55E1" w:rsidTr="00AF79F3">
        <w:trPr>
          <w:trHeight w:val="636"/>
        </w:trPr>
        <w:tc>
          <w:tcPr>
            <w:tcW w:w="2660" w:type="dxa"/>
            <w:vMerge/>
          </w:tcPr>
          <w:p w:rsidR="00FF55E1" w:rsidRPr="00FF55E1" w:rsidRDefault="00FF55E1" w:rsidP="00FF55E1"/>
        </w:tc>
        <w:tc>
          <w:tcPr>
            <w:tcW w:w="3402" w:type="dxa"/>
            <w:gridSpan w:val="2"/>
            <w:shd w:val="clear" w:color="auto" w:fill="auto"/>
          </w:tcPr>
          <w:p w:rsidR="00FF55E1" w:rsidRPr="00FF55E1" w:rsidRDefault="00FF55E1" w:rsidP="00FF55E1">
            <w:r w:rsidRPr="00FF55E1">
              <w:t>Текущий контроль</w:t>
            </w:r>
          </w:p>
        </w:tc>
        <w:tc>
          <w:tcPr>
            <w:tcW w:w="3402" w:type="dxa"/>
            <w:gridSpan w:val="2"/>
          </w:tcPr>
          <w:p w:rsidR="00FF55E1" w:rsidRPr="00FF55E1" w:rsidRDefault="00FF55E1" w:rsidP="00FF55E1">
            <w:r w:rsidRPr="00FF55E1">
              <w:t>Промежуточная аттестация</w:t>
            </w:r>
          </w:p>
        </w:tc>
      </w:tr>
      <w:tr w:rsidR="00FF55E1" w:rsidRPr="00FF55E1" w:rsidTr="00AF79F3">
        <w:trPr>
          <w:trHeight w:val="636"/>
        </w:trPr>
        <w:tc>
          <w:tcPr>
            <w:tcW w:w="2660" w:type="dxa"/>
            <w:vMerge/>
          </w:tcPr>
          <w:p w:rsidR="00FF55E1" w:rsidRPr="00FF55E1" w:rsidRDefault="00FF55E1" w:rsidP="00FF55E1"/>
        </w:tc>
        <w:tc>
          <w:tcPr>
            <w:tcW w:w="1701" w:type="dxa"/>
            <w:shd w:val="clear" w:color="auto" w:fill="auto"/>
          </w:tcPr>
          <w:p w:rsidR="00FF55E1" w:rsidRPr="00FF55E1" w:rsidRDefault="00FF55E1" w:rsidP="00FF55E1">
            <w:r w:rsidRPr="00FF55E1"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FF55E1" w:rsidRPr="00FF55E1" w:rsidRDefault="00FF55E1" w:rsidP="00FF55E1">
            <w:r w:rsidRPr="00FF55E1">
              <w:t xml:space="preserve">Проверяемые  </w:t>
            </w:r>
            <w:proofErr w:type="gramStart"/>
            <w:r w:rsidRPr="00FF55E1">
              <w:t>ОК</w:t>
            </w:r>
            <w:proofErr w:type="gramEnd"/>
            <w:r w:rsidRPr="00FF55E1">
              <w:t>, У, З</w:t>
            </w:r>
          </w:p>
        </w:tc>
        <w:tc>
          <w:tcPr>
            <w:tcW w:w="1701" w:type="dxa"/>
          </w:tcPr>
          <w:p w:rsidR="00FF55E1" w:rsidRPr="00FF55E1" w:rsidRDefault="00FF55E1" w:rsidP="00FF55E1">
            <w:r w:rsidRPr="00FF55E1">
              <w:t>Форма контроля</w:t>
            </w:r>
          </w:p>
        </w:tc>
        <w:tc>
          <w:tcPr>
            <w:tcW w:w="1701" w:type="dxa"/>
          </w:tcPr>
          <w:p w:rsidR="00FF55E1" w:rsidRPr="00FF55E1" w:rsidRDefault="00FF55E1" w:rsidP="00FF55E1">
            <w:r w:rsidRPr="00FF55E1">
              <w:t xml:space="preserve">Проверяемые  </w:t>
            </w:r>
            <w:proofErr w:type="gramStart"/>
            <w:r w:rsidRPr="00FF55E1">
              <w:t>ОК</w:t>
            </w:r>
            <w:proofErr w:type="gramEnd"/>
            <w:r w:rsidRPr="00FF55E1">
              <w:t>, У, З</w:t>
            </w:r>
          </w:p>
        </w:tc>
      </w:tr>
      <w:tr w:rsidR="00FF55E1" w:rsidRPr="00FF55E1" w:rsidTr="00AF79F3">
        <w:trPr>
          <w:trHeight w:val="272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i/>
              </w:rPr>
            </w:pPr>
            <w:r w:rsidRPr="00FF55E1">
              <w:t>Раздел 1. Искусство первобытного общества и Древнего мира</w:t>
            </w:r>
          </w:p>
        </w:tc>
        <w:tc>
          <w:tcPr>
            <w:tcW w:w="1701" w:type="dxa"/>
          </w:tcPr>
          <w:p w:rsidR="00FF55E1" w:rsidRPr="00FF55E1" w:rsidRDefault="00FF55E1" w:rsidP="00FF55E1">
            <w:pPr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Практическое занятие № 1, 2, 3, 4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</w:tr>
      <w:tr w:rsidR="00FF55E1" w:rsidRPr="00FF55E1" w:rsidTr="00AF79F3">
        <w:trPr>
          <w:trHeight w:val="261"/>
        </w:trPr>
        <w:tc>
          <w:tcPr>
            <w:tcW w:w="2660" w:type="dxa"/>
          </w:tcPr>
          <w:p w:rsidR="00FF55E1" w:rsidRPr="00FF55E1" w:rsidRDefault="00FF55E1" w:rsidP="00FF55E1">
            <w:r w:rsidRPr="00FF55E1">
              <w:t>Введение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практическая работа;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Тестирование;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Устный опрос.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</w:tr>
      <w:tr w:rsidR="00FF55E1" w:rsidRPr="00FF55E1" w:rsidTr="00AF79F3">
        <w:trPr>
          <w:trHeight w:val="421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color w:val="000000"/>
              </w:rPr>
            </w:pPr>
            <w:r w:rsidRPr="00FF55E1">
              <w:t>Тема 1.1. Первобытное искусство</w:t>
            </w:r>
            <w:r w:rsidRPr="00FF55E1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</w:tr>
      <w:tr w:rsidR="00FF55E1" w:rsidRPr="00FF55E1" w:rsidTr="00AF79F3">
        <w:trPr>
          <w:trHeight w:val="516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u w:val="single"/>
              </w:rPr>
            </w:pPr>
            <w:r w:rsidRPr="00FF55E1">
              <w:t xml:space="preserve">Тема 1.2 Искусство Древнего Египта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</w:tr>
      <w:tr w:rsidR="00FF55E1" w:rsidRPr="00FF55E1" w:rsidTr="00AF79F3">
        <w:trPr>
          <w:trHeight w:val="443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color w:val="000000"/>
              </w:rPr>
            </w:pPr>
            <w:r w:rsidRPr="00FF55E1">
              <w:t>Темы 1.3. Искусство Месопотамии.</w:t>
            </w:r>
            <w:r w:rsidRPr="00FF55E1">
              <w:rPr>
                <w:u w:val="single"/>
              </w:rPr>
              <w:t xml:space="preserve"> </w:t>
            </w:r>
            <w:r w:rsidRPr="00FF55E1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</w:tr>
      <w:tr w:rsidR="00FF55E1" w:rsidRPr="00FF55E1" w:rsidTr="00AF79F3">
        <w:trPr>
          <w:trHeight w:val="499"/>
        </w:trPr>
        <w:tc>
          <w:tcPr>
            <w:tcW w:w="2660" w:type="dxa"/>
          </w:tcPr>
          <w:p w:rsidR="00FF55E1" w:rsidRPr="00FF55E1" w:rsidRDefault="00FF55E1" w:rsidP="00FF55E1">
            <w:r w:rsidRPr="00FF55E1">
              <w:t>Тема 1.4. Искусство Древней Греции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</w:tr>
      <w:tr w:rsidR="00FF55E1" w:rsidRPr="00FF55E1" w:rsidTr="00AF79F3">
        <w:trPr>
          <w:trHeight w:val="421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u w:val="single"/>
              </w:rPr>
            </w:pPr>
            <w:r w:rsidRPr="00FF55E1">
              <w:t>Тема 1.5. Искусство Древнего Рима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</w:tr>
      <w:tr w:rsidR="00FF55E1" w:rsidRPr="00FF55E1" w:rsidTr="00AF79F3">
        <w:trPr>
          <w:trHeight w:val="27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i/>
              </w:rPr>
            </w:pPr>
            <w:r w:rsidRPr="00FF55E1">
              <w:t>Раздел 2. Искусство Средневековья в Европе и на Востоке</w:t>
            </w:r>
            <w:r w:rsidRPr="00FF55E1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701" w:type="dxa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Практическое занятие № 5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</w:tr>
      <w:tr w:rsidR="00FF55E1" w:rsidRPr="00FF55E1" w:rsidTr="00AF79F3">
        <w:trPr>
          <w:trHeight w:val="46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u w:val="single"/>
              </w:rPr>
            </w:pPr>
            <w:r w:rsidRPr="00FF55E1">
              <w:t>Тема 2.1. Искусство Византии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практическая работа;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Тестирование;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Устный опрос.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615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u w:val="single"/>
              </w:rPr>
            </w:pPr>
            <w:r w:rsidRPr="00FF55E1">
              <w:t>Тема 2.2. Искусство Средних веков Западной Европы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497"/>
        </w:trPr>
        <w:tc>
          <w:tcPr>
            <w:tcW w:w="2660" w:type="dxa"/>
          </w:tcPr>
          <w:p w:rsidR="00FF55E1" w:rsidRPr="00FF55E1" w:rsidRDefault="00FF55E1" w:rsidP="00FF55E1">
            <w:r w:rsidRPr="00FF55E1">
              <w:t xml:space="preserve">Тема 2.3. Искусство средневекового Востока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405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i/>
              </w:rPr>
            </w:pPr>
            <w:r w:rsidRPr="00FF55E1">
              <w:t>Раздел 3. Искусство эпохи Возрождения</w:t>
            </w:r>
          </w:p>
        </w:tc>
        <w:tc>
          <w:tcPr>
            <w:tcW w:w="1701" w:type="dxa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Практическое занятие № 6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</w:tr>
      <w:tr w:rsidR="00FF55E1" w:rsidRPr="00FF55E1" w:rsidTr="00AF79F3">
        <w:trPr>
          <w:trHeight w:val="469"/>
        </w:trPr>
        <w:tc>
          <w:tcPr>
            <w:tcW w:w="2660" w:type="dxa"/>
          </w:tcPr>
          <w:p w:rsidR="00FF55E1" w:rsidRPr="00FF55E1" w:rsidRDefault="00FF55E1" w:rsidP="00FF55E1">
            <w:r w:rsidRPr="00FF55E1">
              <w:t xml:space="preserve">Тема 3.1. Искусство итальянского Возрождения 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практическая работа;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Тестирование;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Устный опрос.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256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color w:val="000000"/>
                <w:spacing w:val="3"/>
              </w:rPr>
            </w:pPr>
            <w:r w:rsidRPr="00FF55E1">
              <w:t>Тема 3.2. Искусство Северного Возрождения</w:t>
            </w:r>
            <w:r w:rsidRPr="00FF55E1">
              <w:rPr>
                <w:color w:val="000000"/>
                <w:spacing w:val="3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27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i/>
              </w:rPr>
            </w:pPr>
            <w:r w:rsidRPr="00FF55E1">
              <w:t xml:space="preserve">Раздел 4. Западноевропейское искусство XVII века </w:t>
            </w:r>
          </w:p>
        </w:tc>
        <w:tc>
          <w:tcPr>
            <w:tcW w:w="1701" w:type="dxa"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Практическое занятие № 7, 8, 9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</w:tr>
      <w:tr w:rsidR="00FF55E1" w:rsidRPr="00FF55E1" w:rsidTr="00AF79F3">
        <w:trPr>
          <w:trHeight w:val="46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bCs/>
              </w:rPr>
            </w:pPr>
            <w:r w:rsidRPr="00FF55E1">
              <w:t>Тема 4.1. Искусство Италии XVII века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практическая работа;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Тестирование;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Устный опрос.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40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color w:val="000000"/>
              </w:rPr>
            </w:pPr>
            <w:r w:rsidRPr="00FF55E1">
              <w:t>Тема 4.2. Искусство Испании XVII века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567"/>
        </w:trPr>
        <w:tc>
          <w:tcPr>
            <w:tcW w:w="2660" w:type="dxa"/>
          </w:tcPr>
          <w:p w:rsidR="00FF55E1" w:rsidRPr="00FF55E1" w:rsidRDefault="00FF55E1" w:rsidP="00FF55E1">
            <w:r w:rsidRPr="00FF55E1">
              <w:t>Тема 4.3. Искусство Фландрии XVII века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494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u w:val="single"/>
              </w:rPr>
            </w:pPr>
            <w:r w:rsidRPr="00FF55E1">
              <w:rPr>
                <w:u w:val="single"/>
              </w:rPr>
              <w:t xml:space="preserve"> </w:t>
            </w:r>
            <w:r w:rsidRPr="00FF55E1">
              <w:t>Тема 4.4. Искусство Голландии XVII века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46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bCs/>
                <w:i/>
                <w:kern w:val="36"/>
              </w:rPr>
            </w:pPr>
            <w:bookmarkStart w:id="4" w:name="_Toc64294955"/>
            <w:r w:rsidRPr="00FF55E1">
              <w:t xml:space="preserve">Раздел 5. </w:t>
            </w:r>
            <w:r w:rsidRPr="00FF55E1">
              <w:lastRenderedPageBreak/>
              <w:t>Западноевропейское искусство XVIII века</w:t>
            </w:r>
            <w:bookmarkEnd w:id="4"/>
          </w:p>
        </w:tc>
        <w:tc>
          <w:tcPr>
            <w:tcW w:w="1701" w:type="dxa"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</w:t>
            </w:r>
            <w:r w:rsidRPr="00FF55E1">
              <w:lastRenderedPageBreak/>
              <w:t>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lastRenderedPageBreak/>
              <w:t>Практическо</w:t>
            </w:r>
            <w:r w:rsidRPr="00FF55E1">
              <w:rPr>
                <w:bCs/>
                <w:i/>
              </w:rPr>
              <w:lastRenderedPageBreak/>
              <w:t>е занятие №10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lastRenderedPageBreak/>
              <w:t>ОК</w:t>
            </w:r>
            <w:proofErr w:type="gramEnd"/>
            <w:r w:rsidRPr="00FF55E1">
              <w:t xml:space="preserve"> 01, ОК 02, </w:t>
            </w:r>
            <w:r w:rsidRPr="00FF55E1">
              <w:lastRenderedPageBreak/>
              <w:t>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</w:tr>
      <w:tr w:rsidR="00FF55E1" w:rsidRPr="00FF55E1" w:rsidTr="00AF79F3">
        <w:trPr>
          <w:trHeight w:val="56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u w:val="single"/>
              </w:rPr>
            </w:pPr>
            <w:bookmarkStart w:id="5" w:name="_Toc64294956"/>
            <w:r w:rsidRPr="00FF55E1">
              <w:lastRenderedPageBreak/>
              <w:t>Тема 5.1. Искусство Франции XVIII века</w:t>
            </w:r>
            <w:bookmarkEnd w:id="5"/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практическая работа;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Тестирование;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Устный опрос.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71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bCs/>
                <w:kern w:val="36"/>
              </w:rPr>
            </w:pPr>
            <w:r w:rsidRPr="00FF55E1">
              <w:t>Тема 5.2. Искусство Англии XVIII века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71"/>
        </w:trPr>
        <w:tc>
          <w:tcPr>
            <w:tcW w:w="2660" w:type="dxa"/>
          </w:tcPr>
          <w:p w:rsidR="00FF55E1" w:rsidRPr="00FF55E1" w:rsidRDefault="00FF55E1" w:rsidP="00FF55E1">
            <w:r w:rsidRPr="00FF55E1">
              <w:t>Тема 5.3. Искусство Италии XVIII века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565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i/>
                <w:color w:val="FF0000"/>
              </w:rPr>
            </w:pPr>
            <w:r w:rsidRPr="00FF55E1">
              <w:t>Раздел 6. Искусство Западной Европы XIX – XX вв.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практическая работа;</w:t>
            </w:r>
          </w:p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Тестирование;</w:t>
            </w:r>
          </w:p>
          <w:p w:rsidR="00FF55E1" w:rsidRPr="00FF55E1" w:rsidRDefault="00FF55E1" w:rsidP="00FF55E1">
            <w:pPr>
              <w:rPr>
                <w:i/>
                <w:iCs/>
              </w:rPr>
            </w:pPr>
            <w:r w:rsidRPr="00FF55E1">
              <w:rPr>
                <w:bCs/>
                <w:i/>
              </w:rPr>
              <w:t>Устный опрос.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Pr>
              <w:rPr>
                <w:bCs/>
                <w:i/>
              </w:rPr>
            </w:pPr>
            <w:r w:rsidRPr="00FF55E1">
              <w:rPr>
                <w:bCs/>
                <w:i/>
              </w:rPr>
              <w:t>Практическое занятие № 11</w:t>
            </w:r>
          </w:p>
        </w:tc>
        <w:tc>
          <w:tcPr>
            <w:tcW w:w="1701" w:type="dxa"/>
            <w:vMerge w:val="restart"/>
          </w:tcPr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01, ОК 02,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03,</w:t>
            </w:r>
          </w:p>
          <w:p w:rsidR="00FF55E1" w:rsidRPr="00FF55E1" w:rsidRDefault="00FF55E1" w:rsidP="00FF55E1">
            <w:proofErr w:type="gramStart"/>
            <w:r w:rsidRPr="00FF55E1">
              <w:t>ОК</w:t>
            </w:r>
            <w:proofErr w:type="gramEnd"/>
            <w:r w:rsidRPr="00FF55E1">
              <w:t xml:space="preserve"> 04, ОК 06, ОК</w:t>
            </w:r>
            <w:r w:rsidRPr="00FF55E1">
              <w:rPr>
                <w:spacing w:val="-5"/>
              </w:rPr>
              <w:t xml:space="preserve"> </w:t>
            </w:r>
            <w:r w:rsidRPr="00FF55E1">
              <w:t>09.</w:t>
            </w:r>
          </w:p>
          <w:p w:rsidR="00FF55E1" w:rsidRPr="00FF55E1" w:rsidRDefault="00FF55E1" w:rsidP="00FF55E1">
            <w:r w:rsidRPr="00FF55E1">
              <w:t>ПК 1.1., ПК 2.1., ПК 2.2,</w:t>
            </w:r>
          </w:p>
          <w:p w:rsidR="00FF55E1" w:rsidRPr="00FF55E1" w:rsidRDefault="00FF55E1" w:rsidP="00FF55E1">
            <w:r w:rsidRPr="00FF55E1">
              <w:t>ПК 2.3, ПК 3.1, 3 ПК.2,</w:t>
            </w:r>
          </w:p>
          <w:p w:rsidR="00FF55E1" w:rsidRPr="00FF55E1" w:rsidRDefault="00FF55E1" w:rsidP="00FF55E1">
            <w:pPr>
              <w:rPr>
                <w:bCs/>
              </w:rPr>
            </w:pPr>
            <w:r w:rsidRPr="00FF55E1">
              <w:t>ПК 3.3.</w:t>
            </w:r>
          </w:p>
        </w:tc>
      </w:tr>
      <w:tr w:rsidR="00FF55E1" w:rsidRPr="00FF55E1" w:rsidTr="00AF79F3">
        <w:trPr>
          <w:trHeight w:val="469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color w:val="000000"/>
              </w:rPr>
            </w:pPr>
            <w:r w:rsidRPr="00FF55E1">
              <w:t>Тема 6.1 Искусство Англии XIX – XX вв.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bCs/>
                <w:i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506"/>
        </w:trPr>
        <w:tc>
          <w:tcPr>
            <w:tcW w:w="2660" w:type="dxa"/>
          </w:tcPr>
          <w:p w:rsidR="00FF55E1" w:rsidRPr="00FF55E1" w:rsidRDefault="00FF55E1" w:rsidP="00FF55E1">
            <w:pPr>
              <w:rPr>
                <w:u w:val="single"/>
              </w:rPr>
            </w:pPr>
            <w:r w:rsidRPr="00FF55E1">
              <w:t>Тема 6.2. Искусство Испании XIX – XX вв.</w:t>
            </w:r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555"/>
        </w:trPr>
        <w:tc>
          <w:tcPr>
            <w:tcW w:w="2660" w:type="dxa"/>
          </w:tcPr>
          <w:p w:rsidR="00FF55E1" w:rsidRPr="00FF55E1" w:rsidRDefault="00FF55E1" w:rsidP="00FF55E1">
            <w:bookmarkStart w:id="6" w:name="_Toc64294957"/>
            <w:r w:rsidRPr="00FF55E1">
              <w:t>Тема 6.3. Искусство Франции XIX – XX вв.</w:t>
            </w:r>
            <w:bookmarkEnd w:id="6"/>
            <w:r w:rsidRPr="00FF55E1">
              <w:rPr>
                <w:u w:val="single"/>
              </w:rPr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246"/>
        </w:trPr>
        <w:tc>
          <w:tcPr>
            <w:tcW w:w="2660" w:type="dxa"/>
          </w:tcPr>
          <w:p w:rsidR="00FF55E1" w:rsidRPr="00FF55E1" w:rsidRDefault="00FF55E1" w:rsidP="00FF55E1">
            <w:bookmarkStart w:id="7" w:name="_Toc64294958"/>
            <w:r w:rsidRPr="00FF55E1">
              <w:t>Тема 6.4. Европейское искусство XX века</w:t>
            </w:r>
            <w:bookmarkEnd w:id="7"/>
            <w:r w:rsidRPr="00FF55E1">
              <w:t xml:space="preserve"> </w:t>
            </w: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FF55E1" w:rsidRPr="00FF55E1" w:rsidRDefault="00FF55E1" w:rsidP="00FF55E1"/>
        </w:tc>
        <w:tc>
          <w:tcPr>
            <w:tcW w:w="1701" w:type="dxa"/>
            <w:vMerge/>
          </w:tcPr>
          <w:p w:rsidR="00FF55E1" w:rsidRPr="00FF55E1" w:rsidRDefault="00FF55E1" w:rsidP="00FF55E1"/>
        </w:tc>
      </w:tr>
      <w:tr w:rsidR="00FF55E1" w:rsidRPr="00FF55E1" w:rsidTr="00AF79F3">
        <w:trPr>
          <w:trHeight w:val="469"/>
        </w:trPr>
        <w:tc>
          <w:tcPr>
            <w:tcW w:w="2660" w:type="dxa"/>
          </w:tcPr>
          <w:p w:rsidR="00FF55E1" w:rsidRPr="00FF55E1" w:rsidRDefault="00FF55E1" w:rsidP="00FF55E1"/>
        </w:tc>
        <w:tc>
          <w:tcPr>
            <w:tcW w:w="1701" w:type="dxa"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</w:tcPr>
          <w:p w:rsidR="00FF55E1" w:rsidRPr="00FF55E1" w:rsidRDefault="00FF55E1" w:rsidP="00FF55E1">
            <w:pPr>
              <w:rPr>
                <w:i/>
                <w:iCs/>
              </w:rPr>
            </w:pPr>
          </w:p>
        </w:tc>
        <w:tc>
          <w:tcPr>
            <w:tcW w:w="1701" w:type="dxa"/>
          </w:tcPr>
          <w:p w:rsidR="00FF55E1" w:rsidRPr="00FF55E1" w:rsidRDefault="00FF55E1" w:rsidP="00FF55E1">
            <w:proofErr w:type="spellStart"/>
            <w:r w:rsidRPr="00FF55E1">
              <w:t>Диф</w:t>
            </w:r>
            <w:proofErr w:type="gramStart"/>
            <w:r w:rsidRPr="00FF55E1">
              <w:t>.з</w:t>
            </w:r>
            <w:proofErr w:type="gramEnd"/>
            <w:r w:rsidRPr="00FF55E1">
              <w:t>ачет</w:t>
            </w:r>
            <w:proofErr w:type="spellEnd"/>
          </w:p>
        </w:tc>
        <w:tc>
          <w:tcPr>
            <w:tcW w:w="1701" w:type="dxa"/>
          </w:tcPr>
          <w:p w:rsidR="00FF55E1" w:rsidRPr="00FF55E1" w:rsidRDefault="00FF55E1" w:rsidP="00FF55E1"/>
        </w:tc>
      </w:tr>
    </w:tbl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FF55E1" w:rsidRDefault="00FF55E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E0076" w:rsidRPr="00486E5E" w:rsidRDefault="003E0076" w:rsidP="00FF55E1">
      <w:pPr>
        <w:pStyle w:val="a3"/>
        <w:numPr>
          <w:ilvl w:val="1"/>
          <w:numId w:val="3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223CAC" w:rsidRPr="00223CAC">
        <w:rPr>
          <w:b/>
          <w:color w:val="000000"/>
        </w:rPr>
        <w:t>ОП.02</w:t>
      </w:r>
      <w:r w:rsidR="00223CAC">
        <w:rPr>
          <w:color w:val="000000"/>
        </w:rPr>
        <w:t xml:space="preserve"> </w:t>
      </w:r>
      <w:r>
        <w:rPr>
          <w:b/>
        </w:rPr>
        <w:t>Истори</w:t>
      </w:r>
      <w:r w:rsidR="00683F18">
        <w:rPr>
          <w:b/>
        </w:rPr>
        <w:t>я изобразительного искусства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прохождения дифференцированного зачета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683F18">
        <w:rPr>
          <w:color w:val="000000"/>
        </w:rPr>
        <w:t>1</w:t>
      </w:r>
      <w:r w:rsidR="004D75CF">
        <w:rPr>
          <w:color w:val="000000"/>
        </w:rPr>
        <w:t>2</w:t>
      </w:r>
      <w:r w:rsidR="00683F18">
        <w:rPr>
          <w:color w:val="000000"/>
        </w:rPr>
        <w:t xml:space="preserve"> практических работ.</w:t>
      </w:r>
    </w:p>
    <w:p w:rsidR="003E0076" w:rsidRPr="00AB30EE" w:rsidRDefault="003E0076" w:rsidP="00AB30EE">
      <w:pPr>
        <w:pStyle w:val="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</w:rPr>
      </w:pPr>
      <w:bookmarkStart w:id="8" w:name="_Toc64294959"/>
      <w:r w:rsidRPr="00AB30EE">
        <w:rPr>
          <w:rFonts w:ascii="Times New Roman" w:hAnsi="Times New Roman" w:cs="Times New Roman"/>
          <w:sz w:val="24"/>
        </w:rPr>
        <w:t>Типовые задания для оценки освоения учебной дисциплины</w:t>
      </w:r>
      <w:bookmarkEnd w:id="8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3E0076" w:rsidRPr="00683F18" w:rsidRDefault="003E0076" w:rsidP="00683F18">
      <w:pPr>
        <w:jc w:val="center"/>
        <w:rPr>
          <w:b/>
          <w:i/>
          <w:sz w:val="22"/>
          <w:szCs w:val="22"/>
        </w:rPr>
      </w:pPr>
      <w:r w:rsidRPr="00683F18">
        <w:rPr>
          <w:b/>
          <w:i/>
          <w:sz w:val="22"/>
          <w:szCs w:val="22"/>
        </w:rPr>
        <w:t xml:space="preserve">По теме </w:t>
      </w:r>
      <w:r w:rsidRPr="00683F18">
        <w:rPr>
          <w:b/>
          <w:i/>
          <w:spacing w:val="-5"/>
          <w:sz w:val="22"/>
          <w:szCs w:val="22"/>
        </w:rPr>
        <w:t>«</w:t>
      </w:r>
      <w:r w:rsidR="00683F18" w:rsidRPr="00683F18">
        <w:rPr>
          <w:b/>
          <w:i/>
          <w:iCs/>
          <w:sz w:val="22"/>
          <w:szCs w:val="22"/>
        </w:rPr>
        <w:t>Виды искусств и теория происхождения искусства</w:t>
      </w:r>
      <w:r w:rsidRPr="00683F18">
        <w:rPr>
          <w:b/>
          <w:i/>
          <w:spacing w:val="-5"/>
          <w:sz w:val="22"/>
          <w:szCs w:val="22"/>
        </w:rPr>
        <w:t>»</w:t>
      </w:r>
    </w:p>
    <w:p w:rsidR="00683F18" w:rsidRPr="00683F18" w:rsidRDefault="00683F18" w:rsidP="00683F18">
      <w:pPr>
        <w:rPr>
          <w:b/>
          <w:sz w:val="22"/>
          <w:szCs w:val="22"/>
        </w:rPr>
      </w:pPr>
      <w:r w:rsidRPr="00683F18">
        <w:rPr>
          <w:sz w:val="22"/>
          <w:szCs w:val="22"/>
        </w:rPr>
        <w:t>1. Живопись бывает: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 3 видов</w:t>
      </w:r>
      <w:r w:rsidRPr="00683F18">
        <w:rPr>
          <w:sz w:val="22"/>
          <w:szCs w:val="22"/>
        </w:rPr>
        <w:br/>
        <w:t>В) 4 видов</w:t>
      </w:r>
      <w:r w:rsidRPr="00683F18">
        <w:rPr>
          <w:sz w:val="22"/>
          <w:szCs w:val="22"/>
        </w:rPr>
        <w:br/>
        <w:t>С) 2 видов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2.Парикмахерское искусство относится </w:t>
      </w:r>
      <w:proofErr w:type="gramStart"/>
      <w:r w:rsidRPr="00683F18">
        <w:rPr>
          <w:sz w:val="22"/>
          <w:szCs w:val="22"/>
        </w:rPr>
        <w:t>к</w:t>
      </w:r>
      <w:proofErr w:type="gramEnd"/>
      <w:r w:rsidRPr="00683F18">
        <w:rPr>
          <w:sz w:val="22"/>
          <w:szCs w:val="22"/>
        </w:rPr>
        <w:t>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скульптуре</w:t>
      </w:r>
      <w:r w:rsidRPr="00683F18">
        <w:rPr>
          <w:sz w:val="22"/>
          <w:szCs w:val="22"/>
        </w:rPr>
        <w:br/>
        <w:t>В) живописи</w:t>
      </w:r>
      <w:r w:rsidRPr="00683F18">
        <w:rPr>
          <w:sz w:val="22"/>
          <w:szCs w:val="22"/>
        </w:rPr>
        <w:br/>
        <w:t>С) декоративно-прикладному искусству.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3. Гравюра – это сложный вид…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lastRenderedPageBreak/>
        <w:t>А) графики</w:t>
      </w:r>
      <w:r w:rsidRPr="00683F18">
        <w:rPr>
          <w:sz w:val="22"/>
          <w:szCs w:val="22"/>
        </w:rPr>
        <w:br/>
        <w:t>В) скульптуры</w:t>
      </w:r>
      <w:r w:rsidRPr="00683F18">
        <w:rPr>
          <w:sz w:val="22"/>
          <w:szCs w:val="22"/>
        </w:rPr>
        <w:br/>
        <w:t>С) живописи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4. К монументальной живописи относится: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А) фреска </w:t>
      </w:r>
      <w:r w:rsidRPr="00683F18">
        <w:rPr>
          <w:sz w:val="22"/>
          <w:szCs w:val="22"/>
        </w:rPr>
        <w:br/>
        <w:t>В) офорт</w:t>
      </w:r>
      <w:r w:rsidRPr="00683F18">
        <w:rPr>
          <w:sz w:val="22"/>
          <w:szCs w:val="22"/>
        </w:rPr>
        <w:br/>
        <w:t>С) барельеф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5. Гравюра, выполненная на цинке, называется…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ксилография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офорт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линогравюра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6. Изображение на окне из разноцветных кусочков стекла, укрепленных на металлическом каркасе: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витраж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фреска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С) мозаика 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7.Рельеф, выступающий над плоскостью меньше половины, называется…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барельеф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горельеф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ордер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8.Гравюра, выполненная на камне, называется: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офорт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линогравюра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литография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9. Батальный жанр это изображение: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повседневной жизни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животного</w:t>
      </w:r>
    </w:p>
    <w:p w:rsid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поля сражения</w:t>
      </w:r>
    </w:p>
    <w:p w:rsidR="00683F18" w:rsidRPr="00683F18" w:rsidRDefault="00683F18" w:rsidP="00683F18">
      <w:pPr>
        <w:pageBreakBefore/>
        <w:tabs>
          <w:tab w:val="left" w:pos="6210"/>
        </w:tabs>
        <w:rPr>
          <w:b/>
          <w:sz w:val="22"/>
          <w:szCs w:val="22"/>
        </w:rPr>
      </w:pPr>
      <w:r w:rsidRPr="00683F18">
        <w:rPr>
          <w:b/>
          <w:sz w:val="22"/>
          <w:szCs w:val="22"/>
        </w:rPr>
        <w:lastRenderedPageBreak/>
        <w:t xml:space="preserve">Ключ </w:t>
      </w:r>
    </w:p>
    <w:p w:rsidR="00683F18" w:rsidRPr="00683F18" w:rsidRDefault="00683F18" w:rsidP="00683F18">
      <w:pPr>
        <w:tabs>
          <w:tab w:val="left" w:pos="4170"/>
        </w:tabs>
        <w:rPr>
          <w:sz w:val="22"/>
          <w:szCs w:val="22"/>
        </w:rPr>
      </w:pPr>
      <w:r w:rsidRPr="00683F18">
        <w:rPr>
          <w:sz w:val="22"/>
          <w:szCs w:val="22"/>
        </w:rPr>
        <w:tab/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1. 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2.С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3.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4.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5. В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6.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7.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8. 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9. С</w:t>
      </w:r>
    </w:p>
    <w:p w:rsidR="002901BE" w:rsidRPr="00683F1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7E338F" w:rsidRPr="00470AC8" w:rsidRDefault="007E338F" w:rsidP="00EF517C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7E338F" w:rsidRPr="00470AC8" w:rsidRDefault="007E338F" w:rsidP="00EF517C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683F18" w:rsidRDefault="00683F18" w:rsidP="00EF517C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7E338F" w:rsidRPr="00470AC8" w:rsidRDefault="007E338F" w:rsidP="00EF517C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7E338F" w:rsidRPr="00470AC8" w:rsidRDefault="007E338F" w:rsidP="00EF517C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2901BE" w:rsidRPr="00470AC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FF55E1" w:rsidRDefault="00FF55E1" w:rsidP="00FE76D9">
      <w:pPr>
        <w:pStyle w:val="af7"/>
        <w:jc w:val="center"/>
        <w:rPr>
          <w:b/>
          <w:sz w:val="22"/>
          <w:szCs w:val="22"/>
        </w:rPr>
      </w:pPr>
    </w:p>
    <w:p w:rsidR="00FF55E1" w:rsidRDefault="00FF55E1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3E0076" w:rsidRPr="00683F18" w:rsidRDefault="00FE76D9" w:rsidP="00683F18">
      <w:pPr>
        <w:jc w:val="center"/>
        <w:outlineLvl w:val="0"/>
        <w:rPr>
          <w:b/>
          <w:bCs/>
          <w:i/>
          <w:kern w:val="36"/>
          <w:sz w:val="22"/>
          <w:szCs w:val="22"/>
        </w:rPr>
      </w:pPr>
      <w:r w:rsidRPr="00683F18">
        <w:rPr>
          <w:b/>
          <w:i/>
          <w:spacing w:val="-8"/>
          <w:sz w:val="22"/>
          <w:szCs w:val="22"/>
        </w:rPr>
        <w:t xml:space="preserve"> </w:t>
      </w:r>
      <w:bookmarkStart w:id="9" w:name="_Toc469060769"/>
      <w:bookmarkStart w:id="10" w:name="_Toc64294960"/>
      <w:r w:rsidR="003E0076" w:rsidRPr="00683F18">
        <w:rPr>
          <w:b/>
          <w:i/>
          <w:spacing w:val="-8"/>
          <w:sz w:val="22"/>
          <w:szCs w:val="22"/>
        </w:rPr>
        <w:t>«</w:t>
      </w:r>
      <w:r w:rsidR="00683F18" w:rsidRPr="00683F18">
        <w:rPr>
          <w:b/>
          <w:bCs/>
          <w:i/>
          <w:kern w:val="36"/>
          <w:sz w:val="22"/>
          <w:szCs w:val="22"/>
        </w:rPr>
        <w:t>Истоки искусства</w:t>
      </w:r>
      <w:r w:rsidR="003E0076" w:rsidRPr="00683F18">
        <w:rPr>
          <w:b/>
          <w:i/>
          <w:spacing w:val="-8"/>
          <w:sz w:val="22"/>
          <w:szCs w:val="22"/>
        </w:rPr>
        <w:t>»</w:t>
      </w:r>
      <w:bookmarkEnd w:id="9"/>
      <w:bookmarkEnd w:id="10"/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 xml:space="preserve">1. Круглую скульптуру первобытные люди делали </w:t>
      </w:r>
      <w:proofErr w:type="gramStart"/>
      <w:r w:rsidRPr="00683F18">
        <w:rPr>
          <w:sz w:val="22"/>
          <w:szCs w:val="28"/>
        </w:rPr>
        <w:t>из</w:t>
      </w:r>
      <w:proofErr w:type="gramEnd"/>
      <w:r w:rsidRPr="00683F18">
        <w:rPr>
          <w:sz w:val="22"/>
          <w:szCs w:val="28"/>
        </w:rPr>
        <w:t xml:space="preserve"> 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мягких пород камня</w:t>
      </w:r>
      <w:r w:rsidRPr="00683F18">
        <w:rPr>
          <w:sz w:val="22"/>
          <w:szCs w:val="28"/>
        </w:rPr>
        <w:br/>
        <w:t>В) твердых пород камня</w:t>
      </w:r>
      <w:r w:rsidRPr="00683F18">
        <w:rPr>
          <w:sz w:val="22"/>
          <w:szCs w:val="28"/>
        </w:rPr>
        <w:br/>
        <w:t>С) мрамора.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2. Частная смена образцов и форм - это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мода</w:t>
      </w:r>
      <w:r w:rsidRPr="00683F18">
        <w:rPr>
          <w:sz w:val="22"/>
          <w:szCs w:val="28"/>
        </w:rPr>
        <w:br/>
        <w:t>В) одежда</w:t>
      </w:r>
      <w:r w:rsidRPr="00683F18">
        <w:rPr>
          <w:sz w:val="22"/>
          <w:szCs w:val="28"/>
        </w:rPr>
        <w:br/>
        <w:t>С) костюм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3. Результатом   борьбы за жизнь являлось…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 xml:space="preserve">А) создание одежды </w:t>
      </w:r>
      <w:r w:rsidRPr="00683F18">
        <w:rPr>
          <w:sz w:val="22"/>
          <w:szCs w:val="28"/>
        </w:rPr>
        <w:br/>
        <w:t>В) появление людей</w:t>
      </w:r>
      <w:r w:rsidRPr="00683F18">
        <w:rPr>
          <w:sz w:val="22"/>
          <w:szCs w:val="28"/>
        </w:rPr>
        <w:br/>
        <w:t>С) появление хищных животных.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b/>
          <w:sz w:val="22"/>
          <w:szCs w:val="28"/>
        </w:rPr>
        <w:t>4.</w:t>
      </w:r>
      <w:r w:rsidRPr="00683F18">
        <w:rPr>
          <w:sz w:val="22"/>
          <w:szCs w:val="28"/>
        </w:rPr>
        <w:t>Основных форм одежды было…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3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В) 4</w:t>
      </w:r>
      <w:r w:rsidRPr="00683F18">
        <w:rPr>
          <w:sz w:val="22"/>
          <w:szCs w:val="28"/>
        </w:rPr>
        <w:br/>
        <w:t>С) 5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5. Главная задача костюма сегодняшнего дня создать для человека атмосферу: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физического и душевного комфорта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В) индивидуализма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С) модного течения</w:t>
      </w:r>
    </w:p>
    <w:p w:rsidR="00683F18" w:rsidRPr="00683F18" w:rsidRDefault="00683F18" w:rsidP="00683F18">
      <w:pPr>
        <w:jc w:val="center"/>
        <w:rPr>
          <w:b/>
          <w:sz w:val="22"/>
          <w:szCs w:val="28"/>
        </w:rPr>
      </w:pPr>
      <w:r w:rsidRPr="00683F18">
        <w:rPr>
          <w:b/>
          <w:sz w:val="22"/>
          <w:szCs w:val="28"/>
        </w:rPr>
        <w:t>Ключ</w:t>
      </w:r>
    </w:p>
    <w:p w:rsidR="00683F18" w:rsidRPr="00683F18" w:rsidRDefault="00683F18" w:rsidP="00683F18">
      <w:pPr>
        <w:ind w:left="540"/>
        <w:jc w:val="center"/>
        <w:rPr>
          <w:sz w:val="22"/>
          <w:szCs w:val="28"/>
        </w:rPr>
      </w:pP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1.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2.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3.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4.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5. А</w:t>
      </w:r>
    </w:p>
    <w:p w:rsidR="00683F18" w:rsidRDefault="00683F18" w:rsidP="00683F18">
      <w:pPr>
        <w:rPr>
          <w:sz w:val="28"/>
          <w:szCs w:val="28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683F18" w:rsidRDefault="00683F1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Default="00470AC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Pr="00470AC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FE76D9" w:rsidRPr="00931CB4" w:rsidRDefault="00470AC8" w:rsidP="00931CB4">
      <w:pPr>
        <w:jc w:val="center"/>
        <w:outlineLvl w:val="0"/>
        <w:rPr>
          <w:b/>
          <w:bCs/>
          <w:i/>
          <w:sz w:val="22"/>
          <w:szCs w:val="22"/>
        </w:rPr>
      </w:pPr>
      <w:bookmarkStart w:id="11" w:name="_Toc469060770"/>
      <w:bookmarkStart w:id="12" w:name="_Toc64294961"/>
      <w:r w:rsidRPr="00931CB4">
        <w:rPr>
          <w:b/>
          <w:bCs/>
          <w:i/>
          <w:sz w:val="22"/>
          <w:szCs w:val="22"/>
        </w:rPr>
        <w:t>«</w:t>
      </w:r>
      <w:r w:rsidR="00931CB4" w:rsidRPr="00931CB4">
        <w:rPr>
          <w:b/>
          <w:bCs/>
          <w:i/>
          <w:kern w:val="36"/>
          <w:sz w:val="22"/>
          <w:szCs w:val="22"/>
        </w:rPr>
        <w:t>Египет</w:t>
      </w:r>
      <w:r w:rsidRPr="00931CB4">
        <w:rPr>
          <w:b/>
          <w:bCs/>
          <w:i/>
          <w:sz w:val="22"/>
          <w:szCs w:val="22"/>
        </w:rPr>
        <w:t>»</w:t>
      </w:r>
      <w:bookmarkEnd w:id="11"/>
      <w:bookmarkEnd w:id="12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Древние египтяне…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верили в загробную жизнь </w:t>
      </w:r>
      <w:r w:rsidRPr="00931CB4">
        <w:rPr>
          <w:sz w:val="22"/>
          <w:szCs w:val="22"/>
        </w:rPr>
        <w:br/>
        <w:t>В) верили в бога</w:t>
      </w:r>
      <w:r w:rsidRPr="00931CB4">
        <w:rPr>
          <w:sz w:val="22"/>
          <w:szCs w:val="22"/>
        </w:rPr>
        <w:br/>
        <w:t>С) ничему и никому не верили.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2. Дома бедняков в Древнем Египте строили </w:t>
      </w:r>
      <w:proofErr w:type="gramStart"/>
      <w:r w:rsidRPr="00931CB4">
        <w:rPr>
          <w:sz w:val="22"/>
          <w:szCs w:val="22"/>
        </w:rPr>
        <w:t>из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соломы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камня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тростника и глины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Наиболее грандиозная пирамида Древнего Египта: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Хеопса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</w:t>
      </w:r>
      <w:proofErr w:type="spellStart"/>
      <w:r w:rsidRPr="00931CB4">
        <w:rPr>
          <w:sz w:val="22"/>
          <w:szCs w:val="22"/>
        </w:rPr>
        <w:t>Хефрена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С) </w:t>
      </w:r>
      <w:proofErr w:type="spellStart"/>
      <w:r w:rsidRPr="00931CB4">
        <w:rPr>
          <w:sz w:val="22"/>
          <w:szCs w:val="22"/>
        </w:rPr>
        <w:t>Микерина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Родиной льна считается…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Греция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Египет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Рим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5.Лучшее, что было создано в  период </w:t>
      </w:r>
      <w:proofErr w:type="spellStart"/>
      <w:r w:rsidRPr="00931CB4">
        <w:rPr>
          <w:sz w:val="22"/>
          <w:szCs w:val="22"/>
        </w:rPr>
        <w:t>Амарны</w:t>
      </w:r>
      <w:proofErr w:type="spellEnd"/>
      <w:r w:rsidRPr="00931CB4">
        <w:rPr>
          <w:sz w:val="22"/>
          <w:szCs w:val="22"/>
        </w:rPr>
        <w:t xml:space="preserve"> это-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портреты Эхнатона и </w:t>
      </w:r>
      <w:proofErr w:type="spellStart"/>
      <w:r w:rsidRPr="00931CB4">
        <w:rPr>
          <w:sz w:val="22"/>
          <w:szCs w:val="22"/>
        </w:rPr>
        <w:t>Нефертити</w:t>
      </w:r>
      <w:proofErr w:type="spellEnd"/>
      <w:r w:rsidRPr="00931CB4">
        <w:rPr>
          <w:sz w:val="22"/>
          <w:szCs w:val="22"/>
        </w:rPr>
        <w:br/>
        <w:t xml:space="preserve">В) скульптуры </w:t>
      </w:r>
      <w:proofErr w:type="spellStart"/>
      <w:r w:rsidRPr="00931CB4">
        <w:rPr>
          <w:sz w:val="22"/>
          <w:szCs w:val="22"/>
        </w:rPr>
        <w:t>Хатшепсут</w:t>
      </w:r>
      <w:proofErr w:type="spellEnd"/>
      <w:r w:rsidRPr="00931CB4">
        <w:rPr>
          <w:sz w:val="22"/>
          <w:szCs w:val="22"/>
        </w:rPr>
        <w:br/>
        <w:t xml:space="preserve">С) портреты </w:t>
      </w:r>
      <w:proofErr w:type="spellStart"/>
      <w:r w:rsidRPr="00931CB4">
        <w:rPr>
          <w:sz w:val="22"/>
          <w:szCs w:val="22"/>
        </w:rPr>
        <w:t>Тутмеса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К самым значительным произведениям древнеегипетского искусства относят: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скульптуры </w:t>
      </w:r>
      <w:proofErr w:type="spellStart"/>
      <w:r w:rsidRPr="00931CB4">
        <w:rPr>
          <w:sz w:val="22"/>
          <w:szCs w:val="22"/>
        </w:rPr>
        <w:t>Нефертити</w:t>
      </w:r>
      <w:proofErr w:type="spellEnd"/>
      <w:r w:rsidRPr="00931CB4">
        <w:rPr>
          <w:sz w:val="22"/>
          <w:szCs w:val="22"/>
        </w:rPr>
        <w:br/>
        <w:t xml:space="preserve">В) портреты  </w:t>
      </w:r>
      <w:proofErr w:type="spellStart"/>
      <w:r w:rsidRPr="00931CB4">
        <w:rPr>
          <w:sz w:val="22"/>
          <w:szCs w:val="22"/>
        </w:rPr>
        <w:t>Рахотепа</w:t>
      </w:r>
      <w:proofErr w:type="spellEnd"/>
      <w:r w:rsidRPr="00931CB4">
        <w:rPr>
          <w:sz w:val="22"/>
          <w:szCs w:val="22"/>
        </w:rPr>
        <w:br/>
        <w:t xml:space="preserve">С) скульптуру </w:t>
      </w:r>
      <w:proofErr w:type="spellStart"/>
      <w:r w:rsidRPr="00931CB4">
        <w:rPr>
          <w:sz w:val="22"/>
          <w:szCs w:val="22"/>
        </w:rPr>
        <w:t>Хефрена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7.Основная одежда мужчин в Древнем Египте, которую носили все – от рабов до вельмож: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</w:t>
      </w:r>
      <w:proofErr w:type="spellStart"/>
      <w:r w:rsidRPr="00931CB4">
        <w:rPr>
          <w:sz w:val="22"/>
          <w:szCs w:val="22"/>
        </w:rPr>
        <w:t>гимантий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</w:t>
      </w:r>
      <w:proofErr w:type="spellStart"/>
      <w:r w:rsidRPr="00931CB4">
        <w:rPr>
          <w:sz w:val="22"/>
          <w:szCs w:val="22"/>
        </w:rPr>
        <w:t>схенти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туника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8. </w:t>
      </w:r>
      <w:proofErr w:type="spellStart"/>
      <w:r w:rsidRPr="00931CB4">
        <w:rPr>
          <w:sz w:val="22"/>
          <w:szCs w:val="22"/>
        </w:rPr>
        <w:t>Калазирис</w:t>
      </w:r>
      <w:proofErr w:type="spellEnd"/>
      <w:r w:rsidRPr="00931CB4">
        <w:rPr>
          <w:sz w:val="22"/>
          <w:szCs w:val="22"/>
        </w:rPr>
        <w:t xml:space="preserve"> это…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женская одежда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мужская одежда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ткань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В Древнем Египте обувь носили: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рабы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жена фараона </w:t>
      </w:r>
      <w:r w:rsidRPr="00931CB4">
        <w:rPr>
          <w:sz w:val="22"/>
          <w:szCs w:val="22"/>
        </w:rPr>
        <w:br/>
        <w:t>С) фараон и высшая знать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10.В среднее царство </w:t>
      </w:r>
      <w:proofErr w:type="spellStart"/>
      <w:r w:rsidRPr="00931CB4">
        <w:rPr>
          <w:sz w:val="22"/>
          <w:szCs w:val="22"/>
        </w:rPr>
        <w:t>схенти</w:t>
      </w:r>
      <w:proofErr w:type="spellEnd"/>
      <w:r w:rsidRPr="00931CB4">
        <w:rPr>
          <w:sz w:val="22"/>
          <w:szCs w:val="22"/>
        </w:rPr>
        <w:t xml:space="preserve"> знатных египтян…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удлинился и изменился в крое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стал шире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не изменился вообще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11.Широкое плоское древнеегипетское  ожерелье – воротник - это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</w:t>
      </w:r>
      <w:proofErr w:type="spellStart"/>
      <w:r w:rsidRPr="00931CB4">
        <w:rPr>
          <w:sz w:val="22"/>
          <w:szCs w:val="22"/>
        </w:rPr>
        <w:t>ускх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</w:t>
      </w:r>
      <w:proofErr w:type="spellStart"/>
      <w:r w:rsidRPr="00931CB4">
        <w:rPr>
          <w:sz w:val="22"/>
          <w:szCs w:val="22"/>
        </w:rPr>
        <w:t>урей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жезл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12. Головной убор царской особы Древнего  Египта, изготовленный из полосатой ткани - это…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А) шапка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В) диадема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 xml:space="preserve">С) </w:t>
      </w:r>
      <w:proofErr w:type="spellStart"/>
      <w:r w:rsidRPr="00931CB4">
        <w:rPr>
          <w:sz w:val="22"/>
          <w:szCs w:val="22"/>
        </w:rPr>
        <w:t>клафт</w:t>
      </w:r>
      <w:proofErr w:type="spellEnd"/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 xml:space="preserve">13. В </w:t>
      </w:r>
      <w:r w:rsidRPr="00931CB4">
        <w:rPr>
          <w:sz w:val="22"/>
          <w:szCs w:val="22"/>
          <w:lang w:val="en-US"/>
        </w:rPr>
        <w:t>XIV</w:t>
      </w:r>
      <w:r w:rsidRPr="00931CB4">
        <w:rPr>
          <w:sz w:val="22"/>
          <w:szCs w:val="22"/>
        </w:rPr>
        <w:t xml:space="preserve"> в. до н. э. фараон Аменхотеп </w:t>
      </w:r>
      <w:r w:rsidRPr="00931CB4">
        <w:rPr>
          <w:sz w:val="22"/>
          <w:szCs w:val="22"/>
          <w:lang w:val="en-US"/>
        </w:rPr>
        <w:t>IV</w:t>
      </w:r>
      <w:r w:rsidRPr="00931CB4">
        <w:rPr>
          <w:sz w:val="22"/>
          <w:szCs w:val="22"/>
        </w:rPr>
        <w:t xml:space="preserve"> для укрепления собственной власти запретил старые культы и провозгласил истинного бога: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А) Осириса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 xml:space="preserve">В) </w:t>
      </w:r>
      <w:proofErr w:type="spellStart"/>
      <w:r w:rsidRPr="00931CB4">
        <w:rPr>
          <w:sz w:val="22"/>
          <w:szCs w:val="22"/>
        </w:rPr>
        <w:t>Атона</w:t>
      </w:r>
      <w:proofErr w:type="spellEnd"/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>С) Анубиса</w:t>
      </w:r>
    </w:p>
    <w:p w:rsidR="00931CB4" w:rsidRPr="00931CB4" w:rsidRDefault="00931CB4" w:rsidP="00931CB4">
      <w:pPr>
        <w:tabs>
          <w:tab w:val="left" w:pos="2610"/>
        </w:tabs>
        <w:jc w:val="center"/>
        <w:rPr>
          <w:sz w:val="22"/>
          <w:szCs w:val="22"/>
        </w:rPr>
      </w:pPr>
      <w:r w:rsidRPr="00931CB4">
        <w:rPr>
          <w:b/>
          <w:sz w:val="22"/>
          <w:szCs w:val="22"/>
        </w:rPr>
        <w:t xml:space="preserve">Ключ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 В</w:t>
      </w:r>
    </w:p>
    <w:p w:rsidR="00931CB4" w:rsidRDefault="00931CB4" w:rsidP="00931CB4">
      <w:pPr>
        <w:rPr>
          <w:b/>
          <w:sz w:val="28"/>
          <w:szCs w:val="28"/>
        </w:rPr>
      </w:pPr>
    </w:p>
    <w:p w:rsidR="00931CB4" w:rsidRDefault="00931CB4" w:rsidP="00931CB4">
      <w:pPr>
        <w:rPr>
          <w:b/>
          <w:sz w:val="28"/>
          <w:szCs w:val="28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Default="00470AC8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FF55E1" w:rsidRDefault="00FF55E1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FF55E1" w:rsidRDefault="00FF55E1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Pr="00A9785A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931CB4" w:rsidRPr="00931CB4" w:rsidRDefault="00931CB4" w:rsidP="00931CB4">
      <w:pPr>
        <w:tabs>
          <w:tab w:val="left" w:pos="3508"/>
          <w:tab w:val="center" w:pos="5140"/>
        </w:tabs>
        <w:spacing w:line="360" w:lineRule="auto"/>
        <w:ind w:left="360"/>
        <w:rPr>
          <w:b/>
          <w:i/>
          <w:sz w:val="22"/>
          <w:szCs w:val="22"/>
        </w:rPr>
      </w:pPr>
      <w:r w:rsidRPr="00931CB4">
        <w:rPr>
          <w:b/>
          <w:bCs/>
          <w:i/>
          <w:sz w:val="22"/>
          <w:szCs w:val="22"/>
        </w:rPr>
        <w:tab/>
      </w:r>
      <w:r w:rsidRPr="00931CB4">
        <w:rPr>
          <w:b/>
          <w:bCs/>
          <w:i/>
          <w:sz w:val="22"/>
          <w:szCs w:val="22"/>
        </w:rPr>
        <w:tab/>
      </w:r>
      <w:r w:rsidR="00470AC8" w:rsidRPr="00931CB4">
        <w:rPr>
          <w:b/>
          <w:bCs/>
          <w:i/>
          <w:sz w:val="22"/>
          <w:szCs w:val="22"/>
        </w:rPr>
        <w:t>«</w:t>
      </w:r>
      <w:r w:rsidRPr="00931CB4">
        <w:rPr>
          <w:b/>
          <w:bCs/>
          <w:i/>
          <w:kern w:val="36"/>
          <w:sz w:val="22"/>
          <w:szCs w:val="22"/>
        </w:rPr>
        <w:t>Искусство древней Греции</w:t>
      </w:r>
      <w:r w:rsidRPr="00931CB4">
        <w:rPr>
          <w:b/>
          <w:i/>
          <w:sz w:val="22"/>
          <w:szCs w:val="22"/>
        </w:rPr>
        <w:t>»</w:t>
      </w:r>
    </w:p>
    <w:p w:rsidR="00931CB4" w:rsidRPr="00931CB4" w:rsidRDefault="00931CB4" w:rsidP="00931CB4">
      <w:pPr>
        <w:jc w:val="center"/>
        <w:outlineLvl w:val="0"/>
        <w:rPr>
          <w:bCs/>
          <w:kern w:val="36"/>
          <w:sz w:val="22"/>
          <w:szCs w:val="22"/>
        </w:rPr>
      </w:pP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1. Древнегреческим скульптором </w:t>
      </w:r>
      <w:proofErr w:type="spellStart"/>
      <w:r w:rsidRPr="00931CB4">
        <w:rPr>
          <w:sz w:val="22"/>
          <w:szCs w:val="22"/>
        </w:rPr>
        <w:t>Агесандром</w:t>
      </w:r>
      <w:proofErr w:type="spellEnd"/>
      <w:r w:rsidRPr="00931CB4">
        <w:rPr>
          <w:sz w:val="22"/>
          <w:szCs w:val="22"/>
        </w:rPr>
        <w:t xml:space="preserve"> была создана скульптура: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«Дискобол»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(В) «Ника </w:t>
      </w:r>
      <w:proofErr w:type="spellStart"/>
      <w:r w:rsidRPr="00931CB4">
        <w:rPr>
          <w:sz w:val="22"/>
          <w:szCs w:val="22"/>
        </w:rPr>
        <w:t>Самофрокийская</w:t>
      </w:r>
      <w:proofErr w:type="spellEnd"/>
      <w:r w:rsidRPr="00931CB4">
        <w:rPr>
          <w:sz w:val="22"/>
          <w:szCs w:val="22"/>
        </w:rPr>
        <w:t xml:space="preserve">» </w:t>
      </w:r>
      <w:r w:rsidRPr="00931CB4">
        <w:rPr>
          <w:sz w:val="22"/>
          <w:szCs w:val="22"/>
        </w:rPr>
        <w:br/>
        <w:t>(С) «Лаокоон»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2.Автором скульптуры «</w:t>
      </w:r>
      <w:proofErr w:type="spellStart"/>
      <w:r w:rsidRPr="00931CB4">
        <w:rPr>
          <w:sz w:val="22"/>
          <w:szCs w:val="22"/>
        </w:rPr>
        <w:t>Дорифор</w:t>
      </w:r>
      <w:proofErr w:type="spellEnd"/>
      <w:r w:rsidRPr="00931CB4">
        <w:rPr>
          <w:sz w:val="22"/>
          <w:szCs w:val="22"/>
        </w:rPr>
        <w:t>» был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Фидий</w:t>
      </w:r>
      <w:r w:rsidRPr="00931CB4">
        <w:rPr>
          <w:sz w:val="22"/>
          <w:szCs w:val="22"/>
        </w:rPr>
        <w:br/>
        <w:t xml:space="preserve">(В) </w:t>
      </w:r>
      <w:proofErr w:type="spellStart"/>
      <w:r w:rsidRPr="00931CB4">
        <w:rPr>
          <w:sz w:val="22"/>
          <w:szCs w:val="22"/>
        </w:rPr>
        <w:t>Скопас</w:t>
      </w:r>
      <w:proofErr w:type="spellEnd"/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Поликлет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3. Троянский жрец, который пытался спасти трою </w:t>
      </w:r>
      <w:proofErr w:type="gramStart"/>
      <w:r w:rsidRPr="00931CB4">
        <w:rPr>
          <w:sz w:val="22"/>
          <w:szCs w:val="22"/>
        </w:rPr>
        <w:t>вопреки</w:t>
      </w:r>
      <w:proofErr w:type="gramEnd"/>
      <w:r w:rsidRPr="00931CB4">
        <w:rPr>
          <w:sz w:val="22"/>
          <w:szCs w:val="22"/>
        </w:rPr>
        <w:t xml:space="preserve"> воли богов: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Дионис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Гермес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Лаокоон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4.Временем наивысшего подъёма древнегреческого искусства считается: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эпоха классики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эллинизм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архитектура в стиле рококо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5.Символом величайшего расцвета древнегреческой классики становится: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ансамбль Афинского Акрополя</w:t>
      </w:r>
      <w:r w:rsidRPr="00931CB4">
        <w:rPr>
          <w:sz w:val="22"/>
          <w:szCs w:val="22"/>
        </w:rPr>
        <w:br/>
        <w:t>(В) Пракситель «Артемида»</w:t>
      </w:r>
      <w:r w:rsidRPr="00931CB4">
        <w:rPr>
          <w:sz w:val="22"/>
          <w:szCs w:val="22"/>
        </w:rPr>
        <w:br/>
        <w:t>(С) барельеф «Битва амазонок»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Скульптор знаменитой статуи «Дискобол» - это: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Мирон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Фидий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(С) </w:t>
      </w:r>
      <w:proofErr w:type="spellStart"/>
      <w:r w:rsidRPr="00931CB4">
        <w:rPr>
          <w:sz w:val="22"/>
          <w:szCs w:val="22"/>
        </w:rPr>
        <w:t>Поликлет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Храм во имя всех богов: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Пантеон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Парфенон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(С) </w:t>
      </w:r>
      <w:proofErr w:type="spellStart"/>
      <w:r w:rsidRPr="00931CB4">
        <w:rPr>
          <w:sz w:val="22"/>
          <w:szCs w:val="22"/>
        </w:rPr>
        <w:t>Эрехтейон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8.Ника </w:t>
      </w:r>
      <w:proofErr w:type="spellStart"/>
      <w:r w:rsidRPr="00931CB4">
        <w:rPr>
          <w:sz w:val="22"/>
          <w:szCs w:val="22"/>
        </w:rPr>
        <w:t>Самофрокийская</w:t>
      </w:r>
      <w:proofErr w:type="spellEnd"/>
      <w:r w:rsidRPr="00931CB4">
        <w:rPr>
          <w:sz w:val="22"/>
          <w:szCs w:val="22"/>
        </w:rPr>
        <w:t xml:space="preserve">, Афродита </w:t>
      </w:r>
      <w:proofErr w:type="spellStart"/>
      <w:r w:rsidRPr="00931CB4">
        <w:rPr>
          <w:sz w:val="22"/>
          <w:szCs w:val="22"/>
        </w:rPr>
        <w:t>Милосская</w:t>
      </w:r>
      <w:proofErr w:type="spellEnd"/>
      <w:r w:rsidRPr="00931CB4">
        <w:rPr>
          <w:sz w:val="22"/>
          <w:szCs w:val="22"/>
        </w:rPr>
        <w:t xml:space="preserve">, Лаокоон эти прославленные статуи принадлежат </w:t>
      </w:r>
      <w:proofErr w:type="gramStart"/>
      <w:r w:rsidRPr="00931CB4">
        <w:rPr>
          <w:sz w:val="22"/>
          <w:szCs w:val="22"/>
        </w:rPr>
        <w:t>к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 греческой классике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эллинизму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 романскому стилю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9.Стояла на высокой скале над морем, трубя, в боевой рог статуя: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Венеры </w:t>
      </w:r>
      <w:proofErr w:type="spellStart"/>
      <w:r w:rsidRPr="00931CB4">
        <w:rPr>
          <w:sz w:val="22"/>
          <w:szCs w:val="22"/>
        </w:rPr>
        <w:t>Милосской</w:t>
      </w:r>
      <w:proofErr w:type="spellEnd"/>
      <w:r w:rsidRPr="00931CB4">
        <w:rPr>
          <w:sz w:val="22"/>
          <w:szCs w:val="22"/>
        </w:rPr>
        <w:br/>
        <w:t xml:space="preserve">(В) Ники </w:t>
      </w:r>
      <w:proofErr w:type="spellStart"/>
      <w:r w:rsidRPr="00931CB4">
        <w:rPr>
          <w:sz w:val="22"/>
          <w:szCs w:val="22"/>
        </w:rPr>
        <w:t>Самофракийской</w:t>
      </w:r>
      <w:proofErr w:type="spellEnd"/>
      <w:r w:rsidRPr="00931CB4">
        <w:rPr>
          <w:sz w:val="22"/>
          <w:szCs w:val="22"/>
        </w:rPr>
        <w:br/>
        <w:t xml:space="preserve">(С) Ники </w:t>
      </w:r>
      <w:proofErr w:type="spellStart"/>
      <w:r w:rsidRPr="00931CB4">
        <w:rPr>
          <w:sz w:val="22"/>
          <w:szCs w:val="22"/>
        </w:rPr>
        <w:t>Аптерос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10. Была найдена на острове </w:t>
      </w:r>
      <w:proofErr w:type="spellStart"/>
      <w:r w:rsidRPr="00931CB4">
        <w:rPr>
          <w:sz w:val="22"/>
          <w:szCs w:val="22"/>
        </w:rPr>
        <w:t>Милос</w:t>
      </w:r>
      <w:proofErr w:type="spell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Юнона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Аполлон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Венера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11. Памятник эллинизма «Алтарь Зевса» находится </w:t>
      </w:r>
      <w:proofErr w:type="gramStart"/>
      <w:r w:rsidRPr="00931CB4">
        <w:rPr>
          <w:sz w:val="22"/>
          <w:szCs w:val="22"/>
        </w:rPr>
        <w:t>в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gramStart"/>
      <w:r w:rsidRPr="00931CB4">
        <w:rPr>
          <w:sz w:val="22"/>
          <w:szCs w:val="22"/>
        </w:rPr>
        <w:t>Риме</w:t>
      </w:r>
      <w:proofErr w:type="gramEnd"/>
      <w:r w:rsidRPr="00931CB4">
        <w:rPr>
          <w:sz w:val="22"/>
          <w:szCs w:val="22"/>
        </w:rPr>
        <w:br/>
        <w:t>(В) Пергаме</w:t>
      </w:r>
      <w:r w:rsidRPr="00931CB4">
        <w:rPr>
          <w:sz w:val="22"/>
          <w:szCs w:val="22"/>
        </w:rPr>
        <w:br/>
        <w:t>(С) Италии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12.В классический древнегреческий  период мужчины носили…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колобиум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(В) </w:t>
      </w:r>
      <w:proofErr w:type="spellStart"/>
      <w:r w:rsidRPr="00931CB4">
        <w:rPr>
          <w:sz w:val="22"/>
          <w:szCs w:val="22"/>
        </w:rPr>
        <w:t>таларис</w:t>
      </w:r>
      <w:proofErr w:type="spellEnd"/>
      <w:r w:rsidRPr="00931CB4">
        <w:rPr>
          <w:sz w:val="22"/>
          <w:szCs w:val="22"/>
        </w:rPr>
        <w:br/>
        <w:t>(С) короткие хитоны без рукавов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13.Хитон в Древней Греции завязывали на талии…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>(А) 3-4 поясами</w:t>
      </w:r>
      <w:r w:rsidRPr="00931CB4">
        <w:rPr>
          <w:sz w:val="22"/>
          <w:szCs w:val="22"/>
        </w:rPr>
        <w:br/>
        <w:t>(В) 5-7 поясами</w:t>
      </w:r>
      <w:r w:rsidRPr="00931CB4">
        <w:rPr>
          <w:sz w:val="22"/>
          <w:szCs w:val="22"/>
        </w:rPr>
        <w:br/>
        <w:t>(С) 1-2 поясами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14.Верхней одеждой древним грекам служил: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таларис</w:t>
      </w:r>
      <w:proofErr w:type="spellEnd"/>
      <w:r w:rsidRPr="00931CB4">
        <w:rPr>
          <w:sz w:val="22"/>
          <w:szCs w:val="22"/>
        </w:rPr>
        <w:br/>
        <w:t>(В) хитон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гиматий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15.Наиболее  ранним дорийским  древнегреческим женским костюмом  был: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диплоидий</w:t>
      </w:r>
      <w:proofErr w:type="spellEnd"/>
      <w:r w:rsidRPr="00931CB4">
        <w:rPr>
          <w:sz w:val="22"/>
          <w:szCs w:val="22"/>
        </w:rPr>
        <w:br/>
        <w:t>(В) фарс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пеплос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16. В Древней Греции не имели право носить </w:t>
      </w:r>
      <w:proofErr w:type="spellStart"/>
      <w:r w:rsidRPr="00931CB4">
        <w:rPr>
          <w:sz w:val="22"/>
          <w:szCs w:val="22"/>
        </w:rPr>
        <w:t>гиматии</w:t>
      </w:r>
      <w:proofErr w:type="spellEnd"/>
      <w:r w:rsidRPr="00931CB4">
        <w:rPr>
          <w:sz w:val="22"/>
          <w:szCs w:val="22"/>
        </w:rPr>
        <w:t xml:space="preserve"> и длинные хитоны: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высшая знать</w:t>
      </w:r>
      <w:r w:rsidRPr="00931CB4">
        <w:rPr>
          <w:sz w:val="22"/>
          <w:szCs w:val="22"/>
        </w:rPr>
        <w:br/>
        <w:t>(В) фараон и его жена</w:t>
      </w:r>
      <w:r w:rsidRPr="00931CB4">
        <w:rPr>
          <w:sz w:val="22"/>
          <w:szCs w:val="22"/>
        </w:rPr>
        <w:br/>
        <w:t>(С) рабыни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17.Первыми стали делать обувь для левой и правой ноги: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византийцы</w:t>
      </w:r>
      <w:r w:rsidRPr="00931CB4">
        <w:rPr>
          <w:sz w:val="22"/>
          <w:szCs w:val="22"/>
        </w:rPr>
        <w:br/>
        <w:t>(В)  греки</w:t>
      </w:r>
      <w:r w:rsidRPr="00931CB4">
        <w:rPr>
          <w:sz w:val="22"/>
          <w:szCs w:val="22"/>
        </w:rPr>
        <w:br/>
        <w:t>(С) римляне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18.Древнегреческие женщины  обувались в обувь из мягкой цветной кожи, чаще всего пурпурного цвета это были: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туфли</w:t>
      </w:r>
      <w:r w:rsidRPr="00931CB4">
        <w:rPr>
          <w:sz w:val="22"/>
          <w:szCs w:val="22"/>
        </w:rPr>
        <w:br/>
        <w:t xml:space="preserve">(В) сандалии </w:t>
      </w:r>
      <w:r w:rsidRPr="00931CB4">
        <w:rPr>
          <w:sz w:val="22"/>
          <w:szCs w:val="22"/>
        </w:rPr>
        <w:br/>
        <w:t>(С) сапожки</w:t>
      </w:r>
    </w:p>
    <w:p w:rsidR="00931CB4" w:rsidRPr="00931CB4" w:rsidRDefault="00931CB4" w:rsidP="00931CB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Ключ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16.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17.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18. В</w:t>
      </w:r>
    </w:p>
    <w:p w:rsidR="00931CB4" w:rsidRDefault="00931CB4" w:rsidP="00931CB4">
      <w:pPr>
        <w:rPr>
          <w:sz w:val="28"/>
          <w:szCs w:val="28"/>
        </w:rPr>
      </w:pPr>
    </w:p>
    <w:p w:rsidR="00470AC8" w:rsidRPr="00470AC8" w:rsidRDefault="00470AC8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470AC8" w:rsidRPr="00470AC8" w:rsidRDefault="00470AC8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Pr="00470AC8" w:rsidRDefault="00470AC8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470AC8" w:rsidRPr="00470AC8" w:rsidRDefault="00470AC8" w:rsidP="001B6B2B">
      <w:pPr>
        <w:tabs>
          <w:tab w:val="left" w:pos="567"/>
        </w:tabs>
        <w:ind w:left="360"/>
      </w:pPr>
    </w:p>
    <w:p w:rsid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FF55E1" w:rsidRDefault="00FF55E1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B03090" w:rsidRPr="00470AC8" w:rsidRDefault="00B03090" w:rsidP="00B03090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B03090" w:rsidRPr="00931CB4" w:rsidRDefault="00B03090" w:rsidP="00931CB4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931CB4">
        <w:rPr>
          <w:rStyle w:val="FontStyle52"/>
          <w:sz w:val="22"/>
          <w:szCs w:val="22"/>
        </w:rPr>
        <w:t xml:space="preserve">Комплект заданий </w:t>
      </w:r>
    </w:p>
    <w:p w:rsidR="00931CB4" w:rsidRPr="00931CB4" w:rsidRDefault="00931CB4" w:rsidP="00931CB4">
      <w:pPr>
        <w:ind w:firstLine="360"/>
        <w:jc w:val="center"/>
        <w:outlineLvl w:val="0"/>
        <w:rPr>
          <w:b/>
          <w:bCs/>
          <w:i/>
          <w:kern w:val="36"/>
          <w:sz w:val="22"/>
        </w:rPr>
      </w:pPr>
      <w:bookmarkStart w:id="13" w:name="_Toc469060771"/>
      <w:bookmarkStart w:id="14" w:name="_Toc64294962"/>
      <w:r w:rsidRPr="00931CB4">
        <w:rPr>
          <w:b/>
          <w:bCs/>
          <w:i/>
          <w:kern w:val="36"/>
          <w:sz w:val="22"/>
        </w:rPr>
        <w:t>«Древний Рим»</w:t>
      </w:r>
      <w:bookmarkEnd w:id="13"/>
      <w:bookmarkEnd w:id="14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1. Амфитеатр Флавиев Колизей рассчитан </w:t>
      </w:r>
      <w:proofErr w:type="gramStart"/>
      <w:r w:rsidRPr="00931CB4">
        <w:rPr>
          <w:sz w:val="22"/>
          <w:szCs w:val="22"/>
        </w:rPr>
        <w:t>на</w:t>
      </w:r>
      <w:proofErr w:type="gramEnd"/>
      <w:r w:rsidRPr="00931CB4">
        <w:rPr>
          <w:sz w:val="22"/>
          <w:szCs w:val="22"/>
        </w:rPr>
        <w:t>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20 тыс. чел.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50 тыс. чел.</w:t>
      </w:r>
      <w:r w:rsidRPr="00931CB4">
        <w:rPr>
          <w:sz w:val="22"/>
          <w:szCs w:val="22"/>
        </w:rPr>
        <w:br/>
        <w:t>(С) 90 тыс. чел.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Арена Колизея имела форму: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круга</w:t>
      </w:r>
      <w:r w:rsidRPr="00931CB4">
        <w:rPr>
          <w:sz w:val="22"/>
          <w:szCs w:val="22"/>
        </w:rPr>
        <w:br/>
        <w:t>(В) овала</w:t>
      </w:r>
      <w:r w:rsidRPr="00931CB4">
        <w:rPr>
          <w:sz w:val="22"/>
          <w:szCs w:val="22"/>
        </w:rPr>
        <w:br/>
        <w:t xml:space="preserve">(С) прямоугольника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3.Для первого этажа Колизея были использованы колонны с капителью: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ионического ордера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тосканского ордера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(С) коринфского ордера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Римлянами в плане архитектуры был создан: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периптер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 В переводе с латинского слово «Колизей» означает: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всемогущий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колоссальный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божественный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В плане архитектуры римлянами было придумано: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арка</w:t>
      </w:r>
      <w:r w:rsidRPr="00931CB4">
        <w:rPr>
          <w:sz w:val="22"/>
          <w:szCs w:val="22"/>
        </w:rPr>
        <w:br/>
        <w:t>(В) диптер</w:t>
      </w:r>
      <w:r w:rsidRPr="00931CB4">
        <w:rPr>
          <w:sz w:val="22"/>
          <w:szCs w:val="22"/>
        </w:rPr>
        <w:br/>
        <w:t>(С)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Новый тип здания Древнего Рима…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базилика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 В Древнем Риме ордер играл роль: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конструктивную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декоративную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опорную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Площадь в Древнем Риме называлась: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атриум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базилика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10.Основа римского мужского костюма, которая считалась нижней, домашней одеждой: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туника</w:t>
      </w:r>
      <w:r w:rsidRPr="00931CB4">
        <w:rPr>
          <w:sz w:val="22"/>
          <w:szCs w:val="22"/>
        </w:rPr>
        <w:br/>
        <w:t>(В) хитон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колобиум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11.Парадным цветом в Древнем Риме считался…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белый</w:t>
      </w:r>
      <w:r w:rsidRPr="00931CB4">
        <w:rPr>
          <w:sz w:val="22"/>
          <w:szCs w:val="22"/>
        </w:rPr>
        <w:br/>
        <w:t>(В) пурпурный</w:t>
      </w:r>
      <w:r w:rsidRPr="00931CB4">
        <w:rPr>
          <w:sz w:val="22"/>
          <w:szCs w:val="22"/>
        </w:rPr>
        <w:br/>
        <w:t>(С) коричневый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12.В качестве нижней и домашней одежды, римлянки носили…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широкую тунику</w:t>
      </w:r>
      <w:r w:rsidRPr="00931CB4">
        <w:rPr>
          <w:sz w:val="22"/>
          <w:szCs w:val="22"/>
        </w:rPr>
        <w:br/>
        <w:t>(В) столу</w:t>
      </w:r>
      <w:r w:rsidRPr="00931CB4">
        <w:rPr>
          <w:sz w:val="22"/>
          <w:szCs w:val="22"/>
        </w:rPr>
        <w:br/>
        <w:t xml:space="preserve">(С) </w:t>
      </w:r>
      <w:proofErr w:type="spellStart"/>
      <w:r w:rsidRPr="00931CB4">
        <w:rPr>
          <w:sz w:val="22"/>
          <w:szCs w:val="22"/>
        </w:rPr>
        <w:t>паллу</w:t>
      </w:r>
      <w:proofErr w:type="spellEnd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13.Типичной римской женской прической была-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высокая прическа из локонов</w:t>
      </w:r>
      <w:r w:rsidRPr="00931CB4">
        <w:rPr>
          <w:sz w:val="22"/>
          <w:szCs w:val="22"/>
        </w:rPr>
        <w:br/>
        <w:t>(В) коса длинная</w:t>
      </w:r>
      <w:r w:rsidRPr="00931CB4">
        <w:rPr>
          <w:sz w:val="22"/>
          <w:szCs w:val="22"/>
        </w:rPr>
        <w:br/>
        <w:t>(С) распущенные волосы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 xml:space="preserve">14.Свободные римляне в быту обувались </w:t>
      </w:r>
      <w:proofErr w:type="gramStart"/>
      <w:r w:rsidRPr="00931CB4">
        <w:rPr>
          <w:sz w:val="22"/>
          <w:szCs w:val="22"/>
        </w:rPr>
        <w:t>в</w:t>
      </w:r>
      <w:proofErr w:type="gramEnd"/>
      <w:r w:rsidRPr="00931CB4">
        <w:rPr>
          <w:sz w:val="22"/>
          <w:szCs w:val="22"/>
        </w:rPr>
        <w:t>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(А) </w:t>
      </w:r>
      <w:proofErr w:type="spellStart"/>
      <w:r w:rsidRPr="00931CB4">
        <w:rPr>
          <w:sz w:val="22"/>
          <w:szCs w:val="22"/>
        </w:rPr>
        <w:t>сандали</w:t>
      </w:r>
      <w:proofErr w:type="spellEnd"/>
      <w:r w:rsidRPr="00931CB4">
        <w:rPr>
          <w:sz w:val="22"/>
          <w:szCs w:val="22"/>
        </w:rPr>
        <w:t xml:space="preserve"> «</w:t>
      </w:r>
      <w:proofErr w:type="spellStart"/>
      <w:r w:rsidRPr="00931CB4">
        <w:rPr>
          <w:sz w:val="22"/>
          <w:szCs w:val="22"/>
        </w:rPr>
        <w:t>солеа</w:t>
      </w:r>
      <w:proofErr w:type="spellEnd"/>
      <w:r w:rsidRPr="00931CB4">
        <w:rPr>
          <w:sz w:val="22"/>
          <w:szCs w:val="22"/>
        </w:rPr>
        <w:t>»</w:t>
      </w:r>
      <w:r w:rsidRPr="00931CB4">
        <w:rPr>
          <w:sz w:val="22"/>
          <w:szCs w:val="22"/>
        </w:rPr>
        <w:br/>
        <w:t>(В) туфли</w:t>
      </w:r>
      <w:r w:rsidRPr="00931CB4">
        <w:rPr>
          <w:sz w:val="22"/>
          <w:szCs w:val="22"/>
        </w:rPr>
        <w:br/>
        <w:t>(С) сапоги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  У Древних римлян обувь снимать в доме считалось…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неприличным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обязательным</w:t>
      </w:r>
      <w:r w:rsidRPr="00931CB4">
        <w:rPr>
          <w:sz w:val="22"/>
          <w:szCs w:val="22"/>
        </w:rPr>
        <w:br/>
        <w:t>(С) нормальным явлением.</w:t>
      </w:r>
    </w:p>
    <w:p w:rsidR="00931CB4" w:rsidRPr="00931CB4" w:rsidRDefault="00931CB4" w:rsidP="00931CB4">
      <w:pPr>
        <w:jc w:val="center"/>
        <w:rPr>
          <w:b/>
          <w:sz w:val="22"/>
          <w:szCs w:val="22"/>
        </w:rPr>
      </w:pPr>
      <w:r w:rsidRPr="00931CB4">
        <w:rPr>
          <w:b/>
          <w:sz w:val="22"/>
          <w:szCs w:val="22"/>
        </w:rPr>
        <w:t>Ключ</w:t>
      </w:r>
    </w:p>
    <w:p w:rsidR="00931CB4" w:rsidRPr="00931CB4" w:rsidRDefault="00931CB4" w:rsidP="00931CB4">
      <w:pPr>
        <w:jc w:val="center"/>
        <w:rPr>
          <w:sz w:val="22"/>
          <w:szCs w:val="22"/>
        </w:rPr>
      </w:pP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15.А</w:t>
      </w:r>
    </w:p>
    <w:p w:rsidR="00931CB4" w:rsidRDefault="00931CB4" w:rsidP="00931CB4">
      <w:pPr>
        <w:rPr>
          <w:b/>
          <w:sz w:val="28"/>
          <w:szCs w:val="28"/>
        </w:rPr>
      </w:pPr>
    </w:p>
    <w:p w:rsidR="00931CB4" w:rsidRDefault="00931CB4" w:rsidP="00931CB4">
      <w:pPr>
        <w:rPr>
          <w:b/>
          <w:sz w:val="28"/>
          <w:szCs w:val="28"/>
        </w:rPr>
      </w:pPr>
    </w:p>
    <w:p w:rsidR="00931CB4" w:rsidRPr="00931CB4" w:rsidRDefault="00931CB4" w:rsidP="00B03090">
      <w:pPr>
        <w:pStyle w:val="Style34"/>
        <w:widowControl/>
        <w:ind w:left="360"/>
        <w:jc w:val="center"/>
        <w:rPr>
          <w:rStyle w:val="FontStyle52"/>
          <w:i/>
          <w:sz w:val="20"/>
          <w:szCs w:val="22"/>
        </w:rPr>
      </w:pPr>
    </w:p>
    <w:p w:rsidR="00B03090" w:rsidRPr="00470AC8" w:rsidRDefault="00B03090" w:rsidP="00B03090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B03090" w:rsidRPr="00470AC8" w:rsidRDefault="00B03090" w:rsidP="00B03090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B03090" w:rsidRPr="00470AC8" w:rsidRDefault="00B03090" w:rsidP="00B03090">
      <w:pPr>
        <w:tabs>
          <w:tab w:val="left" w:pos="1851"/>
        </w:tabs>
        <w:ind w:firstLine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B03090" w:rsidRPr="00470AC8" w:rsidRDefault="00B03090" w:rsidP="00B03090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B03090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B03090" w:rsidRPr="00470AC8" w:rsidRDefault="00B03090" w:rsidP="00B03090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B03090" w:rsidRPr="00470AC8" w:rsidRDefault="00B03090" w:rsidP="00B03090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B03090" w:rsidRDefault="00B03090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FF55E1" w:rsidRDefault="00FF55E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FF55E1" w:rsidRDefault="00FF55E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1B6B2B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70AC8" w:rsidRPr="00470AC8" w:rsidRDefault="00470AC8" w:rsidP="001B6B2B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931CB4" w:rsidRDefault="00931CB4" w:rsidP="00931CB4">
      <w:pPr>
        <w:pStyle w:val="ab"/>
        <w:spacing w:before="0" w:beforeAutospacing="0" w:after="0" w:afterAutospacing="0"/>
        <w:ind w:firstLine="360"/>
        <w:jc w:val="center"/>
        <w:rPr>
          <w:b/>
          <w:i/>
          <w:sz w:val="22"/>
        </w:rPr>
      </w:pPr>
    </w:p>
    <w:p w:rsidR="00931CB4" w:rsidRPr="00931CB4" w:rsidRDefault="001B6B2B" w:rsidP="00931CB4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="00931CB4" w:rsidRPr="00931CB4">
        <w:rPr>
          <w:b/>
          <w:bCs/>
          <w:i/>
          <w:kern w:val="36"/>
          <w:sz w:val="22"/>
        </w:rPr>
        <w:t>Искусство средних веков</w:t>
      </w:r>
      <w:r w:rsidR="00931CB4" w:rsidRPr="00931CB4">
        <w:rPr>
          <w:b/>
          <w:i/>
          <w:sz w:val="22"/>
        </w:rPr>
        <w:t>»</w:t>
      </w:r>
    </w:p>
    <w:p w:rsidR="00931CB4" w:rsidRPr="00931CB4" w:rsidRDefault="00931CB4" w:rsidP="00931CB4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«Искусство Византии»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1. Формирование византийской культуры происходит под влиянием новой религии: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буддизма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христианства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ислама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2. Длинное, прямоугольное пространство, отделенное от общего пространства храма рядами колонн: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пилон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неф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атриум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3. В настоящее время собор Святой Софии является достопримечательностью: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Константинополя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Стамбула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Рима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4. </w:t>
      </w:r>
      <w:proofErr w:type="gramStart"/>
      <w:r w:rsidRPr="00931CB4">
        <w:rPr>
          <w:sz w:val="22"/>
          <w:szCs w:val="28"/>
        </w:rPr>
        <w:t>Живопись</w:t>
      </w:r>
      <w:proofErr w:type="gramEnd"/>
      <w:r w:rsidRPr="00931CB4">
        <w:rPr>
          <w:sz w:val="22"/>
          <w:szCs w:val="28"/>
        </w:rPr>
        <w:t xml:space="preserve"> выполненная в Византийских храмах: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(А) монументальная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станковая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батальная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5. На стенах храма Святой Софии в Константинополе была выполнена: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фреска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(В) мозаика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витраж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6. Главный элемент мужского и женского византийского костюма: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туника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(В) </w:t>
      </w:r>
      <w:proofErr w:type="spellStart"/>
      <w:r w:rsidRPr="00931CB4">
        <w:rPr>
          <w:sz w:val="22"/>
          <w:szCs w:val="28"/>
        </w:rPr>
        <w:t>ускх</w:t>
      </w:r>
      <w:proofErr w:type="spellEnd"/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</w:t>
      </w:r>
      <w:proofErr w:type="spellStart"/>
      <w:r w:rsidRPr="00931CB4">
        <w:rPr>
          <w:sz w:val="22"/>
          <w:szCs w:val="28"/>
        </w:rPr>
        <w:t>гимантий</w:t>
      </w:r>
      <w:proofErr w:type="spellEnd"/>
      <w:r w:rsidRPr="00931CB4">
        <w:rPr>
          <w:sz w:val="22"/>
          <w:szCs w:val="28"/>
        </w:rPr>
        <w:t xml:space="preserve">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7.  Византийские женщины носили головные уборы: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шляпу с полями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платки, головные сетки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капюшоны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8. Женщины в эпоху Византии косметикой…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пользовались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не пользовались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пользовались редко</w:t>
      </w:r>
    </w:p>
    <w:p w:rsidR="00931CB4" w:rsidRPr="00931CB4" w:rsidRDefault="00931CB4" w:rsidP="00931CB4">
      <w:pPr>
        <w:rPr>
          <w:b/>
          <w:sz w:val="22"/>
          <w:szCs w:val="28"/>
        </w:rPr>
      </w:pPr>
      <w:r w:rsidRPr="00931CB4">
        <w:rPr>
          <w:b/>
          <w:sz w:val="22"/>
          <w:szCs w:val="28"/>
        </w:rPr>
        <w:t>Ключ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1.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2.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3.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4. 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5.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6. А</w:t>
      </w:r>
    </w:p>
    <w:p w:rsid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7. С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8. В</w:t>
      </w:r>
    </w:p>
    <w:p w:rsidR="001B6B2B" w:rsidRPr="00470AC8" w:rsidRDefault="001B6B2B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B6B2B" w:rsidRPr="00470AC8" w:rsidRDefault="001B6B2B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B6B2B" w:rsidRPr="00470AC8" w:rsidRDefault="001B6B2B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1B6B2B" w:rsidRPr="00470AC8" w:rsidRDefault="001B6B2B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8"/>
          <w:sz w:val="22"/>
          <w:szCs w:val="22"/>
        </w:rPr>
      </w:pPr>
    </w:p>
    <w:p w:rsidR="001B6B2B" w:rsidRPr="00470AC8" w:rsidRDefault="001B6B2B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1B6B2B" w:rsidRDefault="001B6B2B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FF55E1" w:rsidRDefault="00FF55E1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</w:p>
    <w:p w:rsidR="00FF55E1" w:rsidRPr="00470AC8" w:rsidRDefault="00FF55E1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48343E">
      <w:pPr>
        <w:pStyle w:val="Style34"/>
        <w:widowControl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931CB4" w:rsidRDefault="0048343E" w:rsidP="0048343E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</w:t>
      </w:r>
      <w:r w:rsidRPr="0048343E">
        <w:rPr>
          <w:b/>
          <w:i/>
          <w:sz w:val="22"/>
          <w:szCs w:val="28"/>
        </w:rPr>
        <w:t>Романское искусство</w:t>
      </w:r>
      <w:r w:rsidRPr="00931CB4">
        <w:rPr>
          <w:b/>
          <w:i/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 Соборный комплекс и падающая башня в Пизе – произведение стиля: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романского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готического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византийского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 Архитектура раннего средневековья: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церковь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храм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замок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Основополагающая роль в развитии средневековой архитектуры принадлежит: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Германии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Франции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Испании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Главной заботой романских строителей являлась: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прочность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фасад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интерьер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Символическое значение в костюме романского стиля имел 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цвет</w:t>
      </w:r>
      <w:r w:rsidRPr="0048343E">
        <w:rPr>
          <w:sz w:val="22"/>
          <w:szCs w:val="28"/>
        </w:rPr>
        <w:br/>
        <w:t>(В) форма</w:t>
      </w:r>
      <w:r w:rsidRPr="0048343E">
        <w:rPr>
          <w:sz w:val="22"/>
          <w:szCs w:val="28"/>
        </w:rPr>
        <w:br/>
        <w:t>(С) фасон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1C2A91" w:rsidRDefault="001C2A91" w:rsidP="001C2A91">
      <w:pPr>
        <w:jc w:val="both"/>
        <w:rPr>
          <w:color w:val="000000"/>
          <w:sz w:val="22"/>
        </w:rPr>
      </w:pPr>
    </w:p>
    <w:p w:rsidR="001C2A91" w:rsidRPr="00470AC8" w:rsidRDefault="001C2A91" w:rsidP="001C2A91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C2A91" w:rsidRPr="00470AC8" w:rsidRDefault="001C2A91" w:rsidP="001C2A91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tabs>
          <w:tab w:val="left" w:pos="1851"/>
        </w:tabs>
        <w:ind w:firstLine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1C2A91" w:rsidRPr="00470AC8" w:rsidRDefault="001C2A91" w:rsidP="001C2A91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</w:p>
    <w:p w:rsidR="001C2A91" w:rsidRPr="00470AC8" w:rsidRDefault="001C2A91" w:rsidP="001C2A91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1C2A91" w:rsidRPr="00470AC8" w:rsidRDefault="001C2A91" w:rsidP="001C2A91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1C2A91" w:rsidRDefault="001C2A91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FF55E1" w:rsidRPr="00B03090" w:rsidRDefault="00FF55E1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48343E" w:rsidRPr="00470AC8" w:rsidRDefault="001C2A91" w:rsidP="0048343E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1C2A91">
        <w:rPr>
          <w:color w:val="000000"/>
          <w:sz w:val="27"/>
          <w:szCs w:val="27"/>
        </w:rPr>
        <w:br/>
      </w:r>
      <w:r w:rsidR="0048343E"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931CB4" w:rsidRDefault="0048343E" w:rsidP="0048343E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</w:t>
      </w:r>
      <w:r w:rsidRPr="0048343E">
        <w:rPr>
          <w:b/>
          <w:i/>
          <w:sz w:val="22"/>
          <w:szCs w:val="28"/>
        </w:rPr>
        <w:t>Готическое искусство</w:t>
      </w:r>
      <w:r w:rsidRPr="00931CB4">
        <w:rPr>
          <w:b/>
          <w:i/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1. Поздняя готика находит свое выражение преимущественно </w:t>
      </w:r>
      <w:proofErr w:type="gramStart"/>
      <w:r w:rsidRPr="0048343E">
        <w:rPr>
          <w:sz w:val="22"/>
          <w:szCs w:val="28"/>
        </w:rPr>
        <w:t>в</w:t>
      </w:r>
      <w:proofErr w:type="gramEnd"/>
      <w:r w:rsidRPr="0048343E">
        <w:rPr>
          <w:sz w:val="22"/>
          <w:szCs w:val="28"/>
        </w:rPr>
        <w:t xml:space="preserve"> 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Франции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Германии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Италии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 Собор ранней готики, воплощающей идею монархической власти и открывающий новую страницу в развитии архитектуры Западной Европы: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Реймский</w:t>
      </w:r>
      <w:proofErr w:type="spellEnd"/>
      <w:r w:rsidRPr="0048343E">
        <w:rPr>
          <w:sz w:val="22"/>
          <w:szCs w:val="28"/>
        </w:rPr>
        <w:t xml:space="preserve">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собор в Кёльне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собор Парижской Богоматери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Для каждого сюжета существует строго определенное церковными канонами место. В готике в  центральной части западного фасада над главным порталом обычно помещалась фигура…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Марии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Иисуса Христа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Ангела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Место коронации французских королей</w:t>
      </w:r>
      <w:proofErr w:type="gramStart"/>
      <w:r w:rsidRPr="0048343E">
        <w:rPr>
          <w:sz w:val="22"/>
          <w:szCs w:val="28"/>
        </w:rPr>
        <w:t xml:space="preserve"> :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Реймский</w:t>
      </w:r>
      <w:proofErr w:type="spellEnd"/>
      <w:r w:rsidRPr="0048343E">
        <w:rPr>
          <w:sz w:val="22"/>
          <w:szCs w:val="28"/>
        </w:rPr>
        <w:t xml:space="preserve"> собор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</w:t>
      </w:r>
      <w:proofErr w:type="spellStart"/>
      <w:r w:rsidRPr="0048343E">
        <w:rPr>
          <w:sz w:val="22"/>
          <w:szCs w:val="28"/>
        </w:rPr>
        <w:t>Шартрский</w:t>
      </w:r>
      <w:proofErr w:type="spellEnd"/>
      <w:r w:rsidRPr="0048343E">
        <w:rPr>
          <w:sz w:val="22"/>
          <w:szCs w:val="28"/>
        </w:rPr>
        <w:t xml:space="preserve">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собор Парижской Богоматери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Ведущее место в искусстве готики занимал: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дворец</w:t>
      </w:r>
      <w:r w:rsidRPr="0048343E">
        <w:rPr>
          <w:sz w:val="22"/>
          <w:szCs w:val="28"/>
        </w:rPr>
        <w:br/>
        <w:t>(С) церковь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6.В </w:t>
      </w:r>
      <w:r w:rsidRPr="0048343E">
        <w:rPr>
          <w:sz w:val="22"/>
          <w:szCs w:val="28"/>
          <w:lang w:val="en-US"/>
        </w:rPr>
        <w:t>XIII</w:t>
      </w:r>
      <w:r w:rsidRPr="0048343E">
        <w:rPr>
          <w:sz w:val="22"/>
          <w:szCs w:val="28"/>
        </w:rPr>
        <w:t xml:space="preserve"> веке в эпоху готики мужчины всех сословий носили: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камизу</w:t>
      </w:r>
      <w:proofErr w:type="spellEnd"/>
      <w:r w:rsidRPr="0048343E">
        <w:rPr>
          <w:sz w:val="22"/>
          <w:szCs w:val="28"/>
        </w:rPr>
        <w:br/>
        <w:t xml:space="preserve">(В) </w:t>
      </w:r>
      <w:proofErr w:type="spellStart"/>
      <w:r w:rsidRPr="0048343E">
        <w:rPr>
          <w:sz w:val="22"/>
          <w:szCs w:val="28"/>
        </w:rPr>
        <w:t>пурпурэн</w:t>
      </w:r>
      <w:proofErr w:type="spellEnd"/>
      <w:r w:rsidRPr="0048343E">
        <w:rPr>
          <w:sz w:val="22"/>
          <w:szCs w:val="28"/>
        </w:rPr>
        <w:br/>
        <w:t xml:space="preserve">(С) </w:t>
      </w:r>
      <w:proofErr w:type="spellStart"/>
      <w:r w:rsidRPr="0048343E">
        <w:rPr>
          <w:sz w:val="22"/>
          <w:szCs w:val="28"/>
        </w:rPr>
        <w:t>котт</w:t>
      </w:r>
      <w:proofErr w:type="spell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7. В костюме впервые появились вшивные рукава </w:t>
      </w:r>
      <w:proofErr w:type="gramStart"/>
      <w:r w:rsidRPr="0048343E">
        <w:rPr>
          <w:sz w:val="22"/>
          <w:szCs w:val="28"/>
        </w:rPr>
        <w:t>в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готический период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романский период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византийский период 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8. В готическую эпоху женщины всех сословий носили головной убор в виде трубы: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«горж»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«бараний рог»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диадему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13"/>
        <w:gridCol w:w="1013"/>
        <w:gridCol w:w="1013"/>
        <w:gridCol w:w="1014"/>
        <w:gridCol w:w="1014"/>
        <w:gridCol w:w="1014"/>
        <w:gridCol w:w="1014"/>
        <w:gridCol w:w="1014"/>
      </w:tblGrid>
      <w:tr w:rsidR="0048343E" w:rsidTr="0048343E"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1. В</w:t>
            </w:r>
          </w:p>
        </w:tc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2. С</w:t>
            </w:r>
          </w:p>
        </w:tc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3. В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>
              <w:rPr>
                <w:szCs w:val="28"/>
              </w:rPr>
              <w:t>4.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5.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6</w:t>
            </w:r>
            <w:r>
              <w:rPr>
                <w:szCs w:val="28"/>
              </w:rPr>
              <w:t>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7.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8</w:t>
            </w:r>
            <w:r>
              <w:rPr>
                <w:szCs w:val="28"/>
              </w:rPr>
              <w:t>. А</w:t>
            </w:r>
          </w:p>
        </w:tc>
      </w:tr>
    </w:tbl>
    <w:p w:rsidR="0048343E" w:rsidRDefault="0048343E" w:rsidP="0048343E">
      <w:pPr>
        <w:rPr>
          <w:b/>
          <w:sz w:val="28"/>
          <w:szCs w:val="28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FF55E1" w:rsidRDefault="00FF55E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1C2A91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Default="0048343E" w:rsidP="0048343E">
      <w:pPr>
        <w:jc w:val="center"/>
        <w:rPr>
          <w:sz w:val="22"/>
          <w:szCs w:val="28"/>
        </w:rPr>
      </w:pPr>
      <w:proofErr w:type="spellStart"/>
      <w:r w:rsidRPr="0048343E">
        <w:rPr>
          <w:b/>
          <w:sz w:val="22"/>
          <w:szCs w:val="28"/>
        </w:rPr>
        <w:t>Сандро</w:t>
      </w:r>
      <w:proofErr w:type="spellEnd"/>
      <w:r w:rsidRPr="0048343E">
        <w:rPr>
          <w:b/>
          <w:sz w:val="22"/>
          <w:szCs w:val="28"/>
        </w:rPr>
        <w:t xml:space="preserve"> </w:t>
      </w:r>
      <w:proofErr w:type="spellStart"/>
      <w:r w:rsidRPr="0048343E">
        <w:rPr>
          <w:b/>
          <w:sz w:val="22"/>
          <w:szCs w:val="28"/>
        </w:rPr>
        <w:t>Филипепи</w:t>
      </w:r>
      <w:proofErr w:type="spellEnd"/>
      <w:r w:rsidRPr="0048343E">
        <w:rPr>
          <w:sz w:val="22"/>
          <w:szCs w:val="28"/>
        </w:rPr>
        <w:t xml:space="preserve">  </w:t>
      </w:r>
      <w:r w:rsidRPr="0048343E">
        <w:rPr>
          <w:b/>
          <w:sz w:val="22"/>
          <w:szCs w:val="28"/>
        </w:rPr>
        <w:t>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1.Знаменитая картина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Боттичелли, написанная для украшения виллы  Медичи: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«Весна»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(В) «Зима»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(С) «Осень»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2.В глубине картины 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 «Весна» изображена в нарядном платье: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Мадонна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Венера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Весна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 картине Боттичелли «Весна» чувствуется свойственный его искусству оттенок: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 радости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разочарования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грусти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Одна из самых пленительных созданий мировой живописи картина Боттичелли: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«Рождение Венеры»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«Весна»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«Покинутая»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«В этом фантастическом, зачарованном саду фигуры существуют как бы независимо друг от друга. Прозрачные одежды обнажённые тонкие, изгибающие тела…» Б.Р. Виппер высказывался так о картине: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 «Весна»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Рафаэль Санти «Сикстинская мадонна»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Леонардо да Винчи «Благовещение»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 xml:space="preserve">6. Творчество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 относится </w:t>
      </w:r>
      <w:proofErr w:type="gramStart"/>
      <w:r w:rsidRPr="0048343E">
        <w:rPr>
          <w:sz w:val="22"/>
          <w:szCs w:val="28"/>
        </w:rPr>
        <w:t>к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раннему Возрождению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Высокому  Возрождению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(С) позднему Возрождению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6.А</w:t>
      </w:r>
    </w:p>
    <w:p w:rsidR="005F1A95" w:rsidRPr="005A7E3C" w:rsidRDefault="005F1A95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5F1A95" w:rsidRPr="005A7E3C" w:rsidRDefault="005F1A95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="00182858"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="00182858" w:rsidRPr="005A7E3C">
        <w:rPr>
          <w:rStyle w:val="FontStyle61"/>
        </w:rPr>
        <w:t>;</w:t>
      </w:r>
    </w:p>
    <w:p w:rsidR="00182858" w:rsidRDefault="00182858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5F1A95" w:rsidRPr="005A7E3C" w:rsidRDefault="005F1A95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5F1A95" w:rsidRPr="005A7E3C" w:rsidRDefault="005F1A95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Леонардо да Винчи.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1.Отец Леонардо да Винчи отдал сына, заметив у него необычайные способности, в мастерскую живописца и скульптора: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</w:t>
      </w:r>
      <w:proofErr w:type="spellStart"/>
      <w:r w:rsidRPr="0048343E">
        <w:rPr>
          <w:sz w:val="22"/>
          <w:szCs w:val="28"/>
        </w:rPr>
        <w:t>Андреа</w:t>
      </w:r>
      <w:proofErr w:type="spellEnd"/>
      <w:r w:rsidRPr="0048343E">
        <w:rPr>
          <w:sz w:val="22"/>
          <w:szCs w:val="28"/>
        </w:rPr>
        <w:t xml:space="preserve"> Верроккьо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Рафаэля Санти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2.Работа Леонардо да Винчи «Тайная вечеря» была размером</w:t>
      </w:r>
      <w:proofErr w:type="gramStart"/>
      <w:r w:rsidRPr="0048343E">
        <w:rPr>
          <w:sz w:val="22"/>
          <w:szCs w:val="28"/>
        </w:rPr>
        <w:t xml:space="preserve"> :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3,8 *5,7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2,6 * 4,0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4,6*8,8</w:t>
      </w:r>
    </w:p>
    <w:p w:rsidR="0048343E" w:rsidRPr="0048343E" w:rsidRDefault="0048343E" w:rsidP="0048343E">
      <w:pPr>
        <w:tabs>
          <w:tab w:val="center" w:pos="4677"/>
          <w:tab w:val="right" w:pos="9355"/>
        </w:tabs>
        <w:jc w:val="both"/>
        <w:rPr>
          <w:sz w:val="22"/>
          <w:szCs w:val="28"/>
        </w:rPr>
      </w:pPr>
      <w:r w:rsidRPr="0048343E">
        <w:rPr>
          <w:sz w:val="22"/>
          <w:szCs w:val="28"/>
        </w:rPr>
        <w:t xml:space="preserve">3. «Тайная вечеря» Леонардо да Винчи относится </w:t>
      </w:r>
      <w:proofErr w:type="gramStart"/>
      <w:r w:rsidRPr="0048343E">
        <w:rPr>
          <w:sz w:val="22"/>
          <w:szCs w:val="28"/>
        </w:rPr>
        <w:t>к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историческому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библейскому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батальному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Картина «Мадонна в скалах» принадлежит художнику: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Леонардо до Винчи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Рафаэлю Санти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</w:t>
      </w:r>
      <w:proofErr w:type="spellStart"/>
      <w:r w:rsidRPr="0048343E">
        <w:rPr>
          <w:sz w:val="22"/>
          <w:szCs w:val="28"/>
        </w:rPr>
        <w:t>Сандро</w:t>
      </w:r>
      <w:proofErr w:type="spellEnd"/>
      <w:r w:rsidRPr="0048343E">
        <w:rPr>
          <w:sz w:val="22"/>
          <w:szCs w:val="28"/>
        </w:rPr>
        <w:t xml:space="preserve"> 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5.Леонардо да Винчи писал картину «Мадонна с цветком»: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темперой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маслом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акрилом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6.Портрет Леонардо да Винчи «</w:t>
      </w:r>
      <w:proofErr w:type="spellStart"/>
      <w:r w:rsidRPr="0048343E">
        <w:rPr>
          <w:sz w:val="22"/>
          <w:szCs w:val="28"/>
        </w:rPr>
        <w:t>Мона</w:t>
      </w:r>
      <w:proofErr w:type="spellEnd"/>
      <w:r w:rsidRPr="0048343E">
        <w:rPr>
          <w:sz w:val="22"/>
          <w:szCs w:val="28"/>
        </w:rPr>
        <w:t xml:space="preserve"> Лиза» был написан </w:t>
      </w:r>
      <w:proofErr w:type="gramStart"/>
      <w:r w:rsidRPr="0048343E">
        <w:rPr>
          <w:sz w:val="22"/>
          <w:szCs w:val="28"/>
        </w:rPr>
        <w:t>в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gramStart"/>
      <w:r w:rsidRPr="0048343E">
        <w:rPr>
          <w:sz w:val="22"/>
          <w:szCs w:val="28"/>
        </w:rPr>
        <w:t>Китае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(В) </w:t>
      </w:r>
      <w:proofErr w:type="gramStart"/>
      <w:r w:rsidRPr="0048343E">
        <w:rPr>
          <w:sz w:val="22"/>
          <w:szCs w:val="28"/>
        </w:rPr>
        <w:t>Милане</w:t>
      </w:r>
      <w:proofErr w:type="gramEnd"/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Флоренции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7. Картина Леонардо да Винчи «Тайная вечеря» относится </w:t>
      </w:r>
      <w:proofErr w:type="gramStart"/>
      <w:r w:rsidRPr="0048343E">
        <w:rPr>
          <w:sz w:val="22"/>
          <w:szCs w:val="28"/>
        </w:rPr>
        <w:t>к</w:t>
      </w:r>
      <w:proofErr w:type="gramEnd"/>
      <w:r w:rsidRPr="0048343E">
        <w:rPr>
          <w:sz w:val="22"/>
          <w:szCs w:val="28"/>
        </w:rPr>
        <w:t>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монументальной живописи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станковой живописи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анималистическому жанру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7.А</w:t>
      </w:r>
    </w:p>
    <w:p w:rsidR="0048343E" w:rsidRDefault="0048343E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FF55E1" w:rsidRDefault="00FF55E1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Рафаэль Санти.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1.Лучшее произведение  раннего периода творчества Рафаэля Санти: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«Обручение Марии»</w:t>
      </w:r>
    </w:p>
    <w:p w:rsidR="0048343E" w:rsidRPr="0048343E" w:rsidRDefault="0048343E" w:rsidP="0048343E">
      <w:pPr>
        <w:tabs>
          <w:tab w:val="left" w:pos="2370"/>
          <w:tab w:val="left" w:pos="2535"/>
          <w:tab w:val="left" w:pos="327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 xml:space="preserve">(В) «Мадонна </w:t>
      </w:r>
      <w:proofErr w:type="spellStart"/>
      <w:r w:rsidRPr="0048343E">
        <w:rPr>
          <w:sz w:val="22"/>
          <w:szCs w:val="28"/>
        </w:rPr>
        <w:t>Конестабиле</w:t>
      </w:r>
      <w:proofErr w:type="spellEnd"/>
      <w:r w:rsidRPr="0048343E">
        <w:rPr>
          <w:sz w:val="22"/>
          <w:szCs w:val="28"/>
        </w:rPr>
        <w:t>»</w:t>
      </w:r>
    </w:p>
    <w:p w:rsidR="0048343E" w:rsidRPr="0048343E" w:rsidRDefault="0048343E" w:rsidP="0048343E">
      <w:pPr>
        <w:tabs>
          <w:tab w:val="left" w:pos="327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 xml:space="preserve">(С) «Дона </w:t>
      </w:r>
      <w:proofErr w:type="spellStart"/>
      <w:r w:rsidRPr="0048343E">
        <w:rPr>
          <w:sz w:val="22"/>
          <w:szCs w:val="28"/>
        </w:rPr>
        <w:t>Велата</w:t>
      </w:r>
      <w:proofErr w:type="spellEnd"/>
      <w:r w:rsidRPr="0048343E">
        <w:rPr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2.Сцена обручения Мар</w:t>
      </w:r>
      <w:proofErr w:type="gramStart"/>
      <w:r w:rsidRPr="0048343E">
        <w:rPr>
          <w:sz w:val="22"/>
          <w:szCs w:val="28"/>
        </w:rPr>
        <w:t>ии и Ио</w:t>
      </w:r>
      <w:proofErr w:type="gramEnd"/>
      <w:r w:rsidRPr="0048343E">
        <w:rPr>
          <w:sz w:val="22"/>
          <w:szCs w:val="28"/>
        </w:rPr>
        <w:t>сифа в картине Рафаэля Санти «Обручение Марии» принадлежит  искусству: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эпохи барокко</w:t>
      </w:r>
    </w:p>
    <w:p w:rsidR="0048343E" w:rsidRPr="0048343E" w:rsidRDefault="0048343E" w:rsidP="0048343E">
      <w:pPr>
        <w:tabs>
          <w:tab w:val="left" w:pos="270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>(В) эллинизма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Высокого Возрождения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Рафаэля Санти выдвинули в ведущие мастера не только в Риме, но и в Италии росписи: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китайских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европейских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</w:t>
      </w:r>
      <w:proofErr w:type="spellStart"/>
      <w:r w:rsidRPr="0048343E">
        <w:rPr>
          <w:sz w:val="22"/>
          <w:szCs w:val="28"/>
        </w:rPr>
        <w:t>ватиканских</w:t>
      </w:r>
      <w:proofErr w:type="spellEnd"/>
      <w:r w:rsidRPr="0048343E">
        <w:rPr>
          <w:sz w:val="22"/>
          <w:szCs w:val="28"/>
        </w:rPr>
        <w:t xml:space="preserve">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4.Произведение Рафаэля Санти  «Сикстинская Мадонна» изображает: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Божественную мать с Божественным младенцем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отца и сына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 (С) Мадонну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5. На картине  «Сикстинская Мадонна», Рафаэля Санти слева </w:t>
      </w:r>
      <w:proofErr w:type="gramStart"/>
      <w:r w:rsidRPr="0048343E">
        <w:rPr>
          <w:sz w:val="22"/>
          <w:szCs w:val="28"/>
        </w:rPr>
        <w:t>изображен</w:t>
      </w:r>
      <w:proofErr w:type="gramEnd"/>
      <w:r w:rsidRPr="0048343E">
        <w:rPr>
          <w:sz w:val="22"/>
          <w:szCs w:val="28"/>
        </w:rPr>
        <w:t xml:space="preserve">: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</w:t>
      </w:r>
      <w:proofErr w:type="spellStart"/>
      <w:r w:rsidRPr="0048343E">
        <w:rPr>
          <w:sz w:val="22"/>
          <w:szCs w:val="28"/>
        </w:rPr>
        <w:t>Сикст</w:t>
      </w:r>
      <w:proofErr w:type="spellEnd"/>
      <w:r w:rsidRPr="0048343E">
        <w:rPr>
          <w:sz w:val="22"/>
          <w:szCs w:val="28"/>
        </w:rPr>
        <w:t xml:space="preserve"> </w:t>
      </w:r>
      <w:r w:rsidRPr="0048343E">
        <w:rPr>
          <w:sz w:val="22"/>
          <w:szCs w:val="28"/>
          <w:lang w:val="en-US"/>
        </w:rPr>
        <w:t>IV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Варвара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ангелочки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rPr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48343E" w:rsidRDefault="0048343E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  <w:r w:rsidRPr="000D5F77">
        <w:rPr>
          <w:b/>
          <w:sz w:val="22"/>
          <w:szCs w:val="22"/>
        </w:rPr>
        <w:t xml:space="preserve">Микеланджело </w:t>
      </w:r>
      <w:proofErr w:type="spellStart"/>
      <w:r w:rsidRPr="000D5F77">
        <w:rPr>
          <w:b/>
          <w:sz w:val="22"/>
          <w:szCs w:val="22"/>
        </w:rPr>
        <w:t>Буонаротти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1. В художественной школе при дворе герцога Лоренца Медичи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открылась красота:</w:t>
      </w:r>
    </w:p>
    <w:p w:rsidR="000D5F77" w:rsidRDefault="000D5F77" w:rsidP="000D5F77">
      <w:pPr>
        <w:rPr>
          <w:sz w:val="22"/>
          <w:szCs w:val="22"/>
        </w:rPr>
        <w:sectPr w:rsidR="000D5F77" w:rsidSect="005F1A95">
          <w:headerReference w:type="default" r:id="rId13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(А) Древнего Египта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(В) античного искусства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(С) Византии</w:t>
      </w:r>
    </w:p>
    <w:p w:rsidR="000D5F77" w:rsidRDefault="000D5F77" w:rsidP="000D5F77">
      <w:pPr>
        <w:rPr>
          <w:sz w:val="22"/>
          <w:szCs w:val="22"/>
        </w:rPr>
        <w:sectPr w:rsidR="000D5F77" w:rsidSect="000D5F77">
          <w:type w:val="continuous"/>
          <w:pgSz w:w="11906" w:h="16838"/>
          <w:pgMar w:top="851" w:right="851" w:bottom="1134" w:left="1134" w:header="709" w:footer="709" w:gutter="0"/>
          <w:cols w:num="3" w:space="708"/>
          <w:docGrid w:linePitch="360"/>
        </w:sect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 xml:space="preserve">2. В 1496 году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пришла слава </w:t>
      </w:r>
      <w:proofErr w:type="gramStart"/>
      <w:r w:rsidRPr="000D5F77">
        <w:rPr>
          <w:sz w:val="22"/>
          <w:szCs w:val="22"/>
        </w:rPr>
        <w:t>в</w:t>
      </w:r>
      <w:proofErr w:type="gramEnd"/>
      <w:r w:rsidRPr="000D5F77">
        <w:rPr>
          <w:sz w:val="22"/>
          <w:szCs w:val="22"/>
        </w:rPr>
        <w:t>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gramStart"/>
      <w:r w:rsidRPr="000D5F77">
        <w:rPr>
          <w:sz w:val="22"/>
          <w:szCs w:val="22"/>
        </w:rPr>
        <w:t>Риме</w:t>
      </w:r>
      <w:proofErr w:type="gram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Флоренции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Италии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3.Самое известное произведение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римского периода-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«</w:t>
      </w:r>
      <w:proofErr w:type="spellStart"/>
      <w:r w:rsidRPr="000D5F77">
        <w:rPr>
          <w:sz w:val="22"/>
          <w:szCs w:val="22"/>
        </w:rPr>
        <w:t>Пьета</w:t>
      </w:r>
      <w:proofErr w:type="spellEnd"/>
      <w:r w:rsidRPr="000D5F77">
        <w:rPr>
          <w:sz w:val="22"/>
          <w:szCs w:val="22"/>
        </w:rPr>
        <w:t>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«Скованный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«Утро»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4. Мраморная статуя «Давид»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достигает: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5,5м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4,5м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8,5м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5.Статуя «Давид»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стала…человеческой мужественности, грации: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символом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гордостью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гимном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6.Статуя «Давид»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украшала площадь Палаццо </w:t>
      </w:r>
      <w:proofErr w:type="spellStart"/>
      <w:r w:rsidRPr="000D5F77">
        <w:rPr>
          <w:sz w:val="22"/>
          <w:szCs w:val="22"/>
        </w:rPr>
        <w:t>Веккьо</w:t>
      </w:r>
      <w:proofErr w:type="spellEnd"/>
      <w:r w:rsidRPr="000D5F77">
        <w:rPr>
          <w:sz w:val="22"/>
          <w:szCs w:val="22"/>
        </w:rPr>
        <w:t>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3 года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более 300 лет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500 лет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7.Самое грандиозное произведение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монументальной живописи Высокого Возрождения - роспись потолка Сикстинской капеллы </w:t>
      </w:r>
      <w:proofErr w:type="gramStart"/>
      <w:r w:rsidRPr="000D5F77">
        <w:rPr>
          <w:sz w:val="22"/>
          <w:szCs w:val="22"/>
        </w:rPr>
        <w:t>в</w:t>
      </w:r>
      <w:proofErr w:type="gramEnd"/>
      <w:r w:rsidRPr="000D5F77">
        <w:rPr>
          <w:sz w:val="22"/>
          <w:szCs w:val="22"/>
        </w:rPr>
        <w:t xml:space="preserve">: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gramStart"/>
      <w:r w:rsidRPr="000D5F77">
        <w:rPr>
          <w:sz w:val="22"/>
          <w:szCs w:val="22"/>
        </w:rPr>
        <w:t>Ватикане</w:t>
      </w:r>
      <w:proofErr w:type="gramEnd"/>
      <w:r w:rsidRPr="000D5F77">
        <w:rPr>
          <w:sz w:val="22"/>
          <w:szCs w:val="22"/>
        </w:rPr>
        <w:t xml:space="preserve">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Флоренции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Греции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8. Сикстинская капелла Микеланджело </w:t>
      </w:r>
      <w:proofErr w:type="spellStart"/>
      <w:r w:rsidRPr="000D5F77">
        <w:rPr>
          <w:sz w:val="22"/>
          <w:szCs w:val="22"/>
        </w:rPr>
        <w:t>Буонаротти</w:t>
      </w:r>
      <w:proofErr w:type="spellEnd"/>
      <w:r w:rsidRPr="000D5F77">
        <w:rPr>
          <w:sz w:val="22"/>
          <w:szCs w:val="22"/>
        </w:rPr>
        <w:t xml:space="preserve"> состоит </w:t>
      </w:r>
      <w:proofErr w:type="gramStart"/>
      <w:r w:rsidRPr="000D5F77">
        <w:rPr>
          <w:sz w:val="22"/>
          <w:szCs w:val="22"/>
        </w:rPr>
        <w:t>из</w:t>
      </w:r>
      <w:proofErr w:type="gramEnd"/>
      <w:r w:rsidRPr="000D5F77">
        <w:rPr>
          <w:sz w:val="22"/>
          <w:szCs w:val="22"/>
        </w:rPr>
        <w:t xml:space="preserve">: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5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9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7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9. Саркофаг Джулиана украшали статуи: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«Ночь и День» 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«Умирающий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«Скованный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10. Для второго этажа гробницы Юлия </w:t>
      </w:r>
      <w:r w:rsidRPr="000D5F77">
        <w:rPr>
          <w:sz w:val="22"/>
          <w:szCs w:val="22"/>
          <w:lang w:val="en-US"/>
        </w:rPr>
        <w:t>II</w:t>
      </w:r>
      <w:r w:rsidRPr="000D5F77">
        <w:rPr>
          <w:sz w:val="22"/>
          <w:szCs w:val="22"/>
        </w:rPr>
        <w:t xml:space="preserve"> предназначалась статуя: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«Утро и вечер»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«Восставший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(С) «Моисей» </w:t>
      </w:r>
    </w:p>
    <w:p w:rsidR="000D5F77" w:rsidRPr="000D5F77" w:rsidRDefault="000D5F77" w:rsidP="000D5F77">
      <w:pPr>
        <w:rPr>
          <w:b/>
          <w:sz w:val="22"/>
          <w:szCs w:val="22"/>
        </w:rPr>
      </w:pPr>
      <w:r w:rsidRPr="000D5F77">
        <w:rPr>
          <w:b/>
          <w:sz w:val="22"/>
          <w:szCs w:val="22"/>
        </w:rPr>
        <w:t>Ключ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13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0D5F77" w:rsidTr="000D5F77">
        <w:tc>
          <w:tcPr>
            <w:tcW w:w="1013" w:type="dxa"/>
          </w:tcPr>
          <w:p w:rsidR="000D5F77" w:rsidRDefault="000D5F77" w:rsidP="000D5F77">
            <w:r w:rsidRPr="000D5F77">
              <w:t>1.В</w:t>
            </w:r>
          </w:p>
        </w:tc>
        <w:tc>
          <w:tcPr>
            <w:tcW w:w="1013" w:type="dxa"/>
          </w:tcPr>
          <w:p w:rsidR="000D5F77" w:rsidRDefault="000D5F77" w:rsidP="000D5F77">
            <w:r w:rsidRPr="000D5F77">
              <w:t>2.А</w:t>
            </w:r>
          </w:p>
        </w:tc>
        <w:tc>
          <w:tcPr>
            <w:tcW w:w="1013" w:type="dxa"/>
          </w:tcPr>
          <w:p w:rsidR="000D5F77" w:rsidRDefault="000D5F77" w:rsidP="000D5F77">
            <w:r w:rsidRPr="000D5F77">
              <w:t xml:space="preserve">3.А 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4.А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5.С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6.В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7.А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8.В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9. 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10.С</w:t>
            </w:r>
          </w:p>
        </w:tc>
      </w:tr>
    </w:tbl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FF55E1" w:rsidRPr="005A7E3C" w:rsidRDefault="00FF55E1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0D5F77" w:rsidRPr="00470AC8" w:rsidRDefault="000D5F77" w:rsidP="000D5F77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0D5F77" w:rsidRDefault="000D5F77" w:rsidP="000D5F77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0D5F77" w:rsidP="000D5F77">
      <w:pPr>
        <w:pStyle w:val="ab"/>
        <w:spacing w:before="0" w:beforeAutospacing="0" w:after="0" w:afterAutospacing="0"/>
        <w:jc w:val="center"/>
        <w:rPr>
          <w:b/>
          <w:i/>
          <w:sz w:val="22"/>
          <w:szCs w:val="22"/>
        </w:rPr>
      </w:pPr>
      <w:r w:rsidRPr="000D5F77">
        <w:rPr>
          <w:b/>
          <w:i/>
          <w:sz w:val="22"/>
          <w:szCs w:val="22"/>
        </w:rPr>
        <w:t>«</w:t>
      </w:r>
      <w:r w:rsidRPr="000D5F77">
        <w:rPr>
          <w:b/>
          <w:bCs/>
          <w:i/>
          <w:kern w:val="36"/>
          <w:sz w:val="22"/>
          <w:szCs w:val="22"/>
        </w:rPr>
        <w:t>Искусство XVII века</w:t>
      </w:r>
      <w:r w:rsidRPr="000D5F77">
        <w:rPr>
          <w:b/>
          <w:i/>
          <w:sz w:val="22"/>
          <w:szCs w:val="22"/>
        </w:rPr>
        <w:t>»</w:t>
      </w:r>
    </w:p>
    <w:p w:rsidR="000D5F77" w:rsidRPr="000D5F77" w:rsidRDefault="000D5F77" w:rsidP="000D5F77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Костюм эпохи  барокко</w:t>
      </w: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1.Короткая мужская распашная курточка с короткими рукавами эпохи барокко</w:t>
      </w:r>
      <w:proofErr w:type="gramStart"/>
      <w:r w:rsidRPr="000D5F77">
        <w:rPr>
          <w:sz w:val="22"/>
          <w:szCs w:val="22"/>
        </w:rPr>
        <w:t xml:space="preserve"> :</w:t>
      </w:r>
      <w:proofErr w:type="gram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spellStart"/>
      <w:r w:rsidRPr="000D5F77">
        <w:rPr>
          <w:sz w:val="22"/>
          <w:szCs w:val="22"/>
        </w:rPr>
        <w:t>брасьер</w:t>
      </w:r>
      <w:proofErr w:type="spellEnd"/>
      <w:r w:rsidRPr="000D5F77">
        <w:rPr>
          <w:sz w:val="22"/>
          <w:szCs w:val="22"/>
        </w:rPr>
        <w:t xml:space="preserve">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каноны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(С) </w:t>
      </w:r>
      <w:proofErr w:type="spellStart"/>
      <w:r w:rsidRPr="000D5F77">
        <w:rPr>
          <w:sz w:val="22"/>
          <w:szCs w:val="22"/>
        </w:rPr>
        <w:t>жюстокор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2.В эпоху барокко кружевные подвязки, которыми подвязывали мужчины панталоны над коленями, назывались….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каноны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(В) </w:t>
      </w:r>
      <w:proofErr w:type="spellStart"/>
      <w:r w:rsidRPr="000D5F77">
        <w:rPr>
          <w:sz w:val="22"/>
          <w:szCs w:val="22"/>
        </w:rPr>
        <w:t>брандебург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рюшки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3.Мужской распашной кафтан эпохи барокко: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</w:t>
      </w:r>
      <w:proofErr w:type="spellStart"/>
      <w:r w:rsidRPr="000D5F77">
        <w:rPr>
          <w:sz w:val="22"/>
          <w:szCs w:val="22"/>
        </w:rPr>
        <w:t>жюстокор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(В) </w:t>
      </w:r>
      <w:proofErr w:type="spellStart"/>
      <w:r w:rsidRPr="000D5F77">
        <w:rPr>
          <w:sz w:val="22"/>
          <w:szCs w:val="22"/>
        </w:rPr>
        <w:t>гиматии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(С) </w:t>
      </w:r>
      <w:proofErr w:type="spellStart"/>
      <w:r w:rsidRPr="000D5F77">
        <w:rPr>
          <w:sz w:val="22"/>
          <w:szCs w:val="22"/>
        </w:rPr>
        <w:t>брасьер</w:t>
      </w:r>
      <w:proofErr w:type="spellEnd"/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4.Женщины в эпоху барокко носили одновременно: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2 платья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2 юбки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3 платья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5</w:t>
      </w:r>
      <w:proofErr w:type="gramStart"/>
      <w:r w:rsidRPr="000D5F77">
        <w:rPr>
          <w:sz w:val="22"/>
          <w:szCs w:val="22"/>
        </w:rPr>
        <w:t xml:space="preserve"> В</w:t>
      </w:r>
      <w:proofErr w:type="gramEnd"/>
      <w:r w:rsidRPr="000D5F77">
        <w:rPr>
          <w:sz w:val="22"/>
          <w:szCs w:val="22"/>
        </w:rPr>
        <w:t xml:space="preserve"> эпоху барокко во время прогулок дамы дополняли костюм ….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веером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тростью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сумкой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6.Мужчины в эпоху барокко </w:t>
      </w:r>
      <w:r w:rsidRPr="000D5F77">
        <w:rPr>
          <w:sz w:val="22"/>
          <w:szCs w:val="22"/>
          <w:lang w:val="en-US"/>
        </w:rPr>
        <w:t>XVII</w:t>
      </w:r>
      <w:r w:rsidRPr="000D5F77">
        <w:rPr>
          <w:sz w:val="22"/>
          <w:szCs w:val="22"/>
        </w:rPr>
        <w:t xml:space="preserve"> века носили: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туфли на красном каблуке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туфли без каблуков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низкие сапоги</w:t>
      </w:r>
    </w:p>
    <w:p w:rsidR="000D5F77" w:rsidRPr="000D5F77" w:rsidRDefault="000D5F77" w:rsidP="000D5F77">
      <w:pPr>
        <w:rPr>
          <w:sz w:val="22"/>
          <w:szCs w:val="22"/>
        </w:rPr>
      </w:pP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Ключ</w:t>
      </w:r>
    </w:p>
    <w:p w:rsidR="000D5F77" w:rsidRPr="000D5F77" w:rsidRDefault="000D5F77" w:rsidP="000D5F77">
      <w:pPr>
        <w:jc w:val="center"/>
        <w:rPr>
          <w:sz w:val="22"/>
          <w:szCs w:val="22"/>
        </w:r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1.А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2.А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3.А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4.А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5.В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6.А</w:t>
      </w: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Pr="005A7E3C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5C60C9" w:rsidRPr="005A7E3C" w:rsidRDefault="005C60C9" w:rsidP="005C60C9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5C60C9" w:rsidRPr="005A7E3C" w:rsidRDefault="005C60C9" w:rsidP="005C60C9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5C60C9" w:rsidRPr="005A7E3C" w:rsidRDefault="005C60C9" w:rsidP="005C60C9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5C60C9" w:rsidRDefault="005C60C9" w:rsidP="005C60C9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5C60C9" w:rsidRPr="005A7E3C" w:rsidRDefault="005C60C9" w:rsidP="005C60C9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5C60C9" w:rsidRPr="005A7E3C" w:rsidRDefault="005C60C9" w:rsidP="005C60C9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0D5F77" w:rsidRPr="000D5F77" w:rsidRDefault="000D5F77" w:rsidP="000D5F77">
      <w:pPr>
        <w:rPr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FF55E1" w:rsidRDefault="00FF55E1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48343E" w:rsidP="000D5F77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0D5F77">
        <w:rPr>
          <w:b/>
          <w:i/>
          <w:sz w:val="22"/>
        </w:rPr>
        <w:t>«</w:t>
      </w:r>
      <w:r w:rsidR="000D5F77" w:rsidRPr="000D5F77">
        <w:rPr>
          <w:b/>
          <w:i/>
        </w:rPr>
        <w:t>Западноевропейское искусство XVII в.</w:t>
      </w:r>
      <w:r w:rsidR="000D5F77" w:rsidRPr="000D5F77">
        <w:rPr>
          <w:b/>
          <w:i/>
          <w:sz w:val="22"/>
        </w:rPr>
        <w:t xml:space="preserve"> »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  <w:r w:rsidRPr="000D5F77">
        <w:rPr>
          <w:b/>
          <w:i/>
          <w:sz w:val="22"/>
          <w:szCs w:val="28"/>
        </w:rPr>
        <w:t>Микеланджело да Караваджо.</w:t>
      </w: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 Караваджо был</w:t>
      </w:r>
      <w:proofErr w:type="gramStart"/>
      <w:r w:rsidRPr="000D5F77">
        <w:rPr>
          <w:sz w:val="22"/>
          <w:szCs w:val="28"/>
        </w:rPr>
        <w:t xml:space="preserve"> :</w:t>
      </w:r>
      <w:proofErr w:type="gramEnd"/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спокойным человеком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неуравновешенным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буйным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2.Большой интерес Караваджо вызывали сюжеты: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библейские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мифологические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батальные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3.Картина Караваджо, созданная для алтаря церкви Санта-Марии дела скала: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«Успение Богоматери»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«Призвание апостола Матфея»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«Бичевание Христа»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 Одна из ярких картин Караваджо: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«Бичевание Христа»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«Вакх с чащей в руках»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«Призвание апостола Матфея»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 Караваджо стал основоположником направления стиля: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рококо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барокко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импрессионизм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  <w:r w:rsidRPr="000D5F77">
        <w:rPr>
          <w:b/>
          <w:sz w:val="22"/>
          <w:szCs w:val="28"/>
        </w:rPr>
        <w:t xml:space="preserve">Ключ </w:t>
      </w:r>
    </w:p>
    <w:p w:rsidR="000D5F77" w:rsidRPr="000D5F77" w:rsidRDefault="000D5F77" w:rsidP="000D5F77">
      <w:pPr>
        <w:jc w:val="center"/>
        <w:rPr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1.В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4.С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5.В</w:t>
      </w:r>
    </w:p>
    <w:p w:rsidR="000D5F77" w:rsidRDefault="000D5F77" w:rsidP="000D5F77">
      <w:pPr>
        <w:rPr>
          <w:sz w:val="28"/>
          <w:szCs w:val="28"/>
        </w:rPr>
      </w:pPr>
    </w:p>
    <w:p w:rsidR="005F1A95" w:rsidRDefault="005F1A95" w:rsidP="005F1A95">
      <w:pPr>
        <w:spacing w:before="100" w:beforeAutospacing="1" w:after="100" w:afterAutospacing="1"/>
        <w:rPr>
          <w:b/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AB30EE" w:rsidRDefault="00AB30E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0D5F77" w:rsidP="000D5F77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0D5F77">
        <w:rPr>
          <w:b/>
          <w:i/>
          <w:sz w:val="22"/>
        </w:rPr>
        <w:t>«</w:t>
      </w:r>
      <w:r w:rsidRPr="000D5F77">
        <w:rPr>
          <w:b/>
          <w:i/>
        </w:rPr>
        <w:t>Западноевропейское искусство XVII в.</w:t>
      </w:r>
      <w:r w:rsidRPr="000D5F77">
        <w:rPr>
          <w:b/>
          <w:i/>
          <w:sz w:val="22"/>
        </w:rPr>
        <w:t xml:space="preserve"> »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  <w:r w:rsidRPr="000D5F77">
        <w:rPr>
          <w:b/>
          <w:i/>
          <w:sz w:val="22"/>
          <w:szCs w:val="28"/>
        </w:rPr>
        <w:t>Диего Веласкес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1.Центральное место в творчестве Веласкеса занимал: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пейзаж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портрет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натюрморт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2.В 24 года Веласкес стал придворным художником и почти 40 лет служил: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(А) </w:t>
      </w:r>
      <w:proofErr w:type="spellStart"/>
      <w:r w:rsidRPr="000D5F77">
        <w:rPr>
          <w:sz w:val="22"/>
          <w:szCs w:val="28"/>
        </w:rPr>
        <w:t>Филлипу</w:t>
      </w:r>
      <w:proofErr w:type="spellEnd"/>
      <w:r w:rsidRPr="000D5F77">
        <w:rPr>
          <w:sz w:val="22"/>
          <w:szCs w:val="28"/>
        </w:rPr>
        <w:t xml:space="preserve"> </w:t>
      </w:r>
      <w:r w:rsidRPr="000D5F77">
        <w:rPr>
          <w:sz w:val="22"/>
          <w:szCs w:val="28"/>
          <w:lang w:val="en-US"/>
        </w:rPr>
        <w:t>IV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(В) </w:t>
      </w:r>
      <w:proofErr w:type="spellStart"/>
      <w:r w:rsidRPr="000D5F77">
        <w:rPr>
          <w:sz w:val="22"/>
          <w:szCs w:val="28"/>
        </w:rPr>
        <w:t>Филлипу</w:t>
      </w:r>
      <w:proofErr w:type="spellEnd"/>
      <w:r w:rsidRPr="000D5F77">
        <w:rPr>
          <w:sz w:val="22"/>
          <w:szCs w:val="28"/>
        </w:rPr>
        <w:t xml:space="preserve"> </w:t>
      </w:r>
      <w:r w:rsidRPr="000D5F77">
        <w:rPr>
          <w:sz w:val="22"/>
          <w:szCs w:val="28"/>
          <w:lang w:val="en-US"/>
        </w:rPr>
        <w:t>VI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(С) Карлу </w:t>
      </w:r>
      <w:r w:rsidRPr="000D5F77">
        <w:rPr>
          <w:sz w:val="22"/>
          <w:szCs w:val="28"/>
          <w:lang w:val="en-US"/>
        </w:rPr>
        <w:t>I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3.Произведение Веласкеса «Амур и Венера» и «Вакх» относятся </w:t>
      </w:r>
      <w:proofErr w:type="gramStart"/>
      <w:r w:rsidRPr="000D5F77">
        <w:rPr>
          <w:sz w:val="22"/>
          <w:szCs w:val="28"/>
        </w:rPr>
        <w:t>к</w:t>
      </w:r>
      <w:proofErr w:type="gramEnd"/>
      <w:r w:rsidRPr="000D5F77">
        <w:rPr>
          <w:sz w:val="22"/>
          <w:szCs w:val="28"/>
        </w:rPr>
        <w:t xml:space="preserve">: 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портретному жанру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историческому жанру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религиозно - мифологическим жанрам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4.Картина Веласкеса, тема которой  навеяна впечатлениями от венецианской живописи эпохи Возрождения: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«Венера перед зеркалом»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«Инфанта Маргарита»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«Кузница Вулкана»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5.Лучше всего глубину живописи Веласкеса позднего периода передают произведения: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</w:t>
      </w:r>
      <w:proofErr w:type="spellStart"/>
      <w:r w:rsidRPr="000D5F77">
        <w:rPr>
          <w:sz w:val="22"/>
          <w:szCs w:val="28"/>
        </w:rPr>
        <w:t>Менины</w:t>
      </w:r>
      <w:proofErr w:type="spellEnd"/>
      <w:r w:rsidRPr="000D5F77">
        <w:rPr>
          <w:sz w:val="22"/>
          <w:szCs w:val="28"/>
        </w:rPr>
        <w:t>» и «Пряхи»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«Венера перед зеркалом» и «Пряхи»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</w:t>
      </w:r>
      <w:proofErr w:type="spellStart"/>
      <w:r w:rsidRPr="000D5F77">
        <w:rPr>
          <w:sz w:val="22"/>
          <w:szCs w:val="28"/>
        </w:rPr>
        <w:t>Менины</w:t>
      </w:r>
      <w:proofErr w:type="spellEnd"/>
      <w:r w:rsidRPr="000D5F77">
        <w:rPr>
          <w:sz w:val="22"/>
          <w:szCs w:val="28"/>
        </w:rPr>
        <w:t>» и «Амур и Венера»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6.Особое внимание Веласкес уделял: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античным образам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батальным образам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библейским образам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  <w:r w:rsidRPr="000D5F77">
        <w:rPr>
          <w:b/>
          <w:sz w:val="22"/>
          <w:szCs w:val="28"/>
        </w:rPr>
        <w:t>Ключ</w:t>
      </w:r>
    </w:p>
    <w:p w:rsidR="000D5F77" w:rsidRPr="000D5F77" w:rsidRDefault="000D5F77" w:rsidP="000D5F77">
      <w:pPr>
        <w:jc w:val="center"/>
        <w:rPr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1.В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3.С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6.А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Default="000D5F77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FF6377" w:rsidRDefault="00FF6377" w:rsidP="00FF6377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FF6377" w:rsidRPr="00690297" w:rsidRDefault="00FF6377" w:rsidP="00FF6377">
      <w:pPr>
        <w:pStyle w:val="a3"/>
        <w:numPr>
          <w:ilvl w:val="2"/>
          <w:numId w:val="2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сдаче дифференцированного зачета по учебной дисциплине «история изобразительного искусства»</w:t>
      </w:r>
    </w:p>
    <w:p w:rsidR="004D75CF" w:rsidRPr="00FF6377" w:rsidRDefault="004D75CF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lastRenderedPageBreak/>
        <w:t>Виды, техника, жанры изобразительного искусства; этапы развития изобразительного искусства, исторические стили и на правления.</w:t>
      </w:r>
    </w:p>
    <w:p w:rsidR="004D75CF" w:rsidRPr="00FF6377" w:rsidRDefault="004D75CF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Зарождение искусства и его примитивный характер. </w:t>
      </w:r>
    </w:p>
    <w:p w:rsidR="004D75CF" w:rsidRPr="00FF6377" w:rsidRDefault="004D75CF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Искусство палеолита, мезолита, неолита. </w:t>
      </w:r>
    </w:p>
    <w:p w:rsidR="004D75CF" w:rsidRPr="00FF6377" w:rsidRDefault="004D75CF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>Памятники скульптуры и архитектуры первобытного общества в Европе и Азии.</w:t>
      </w:r>
    </w:p>
    <w:p w:rsidR="004D75CF" w:rsidRPr="00FF6377" w:rsidRDefault="004D75CF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 xml:space="preserve">Культура и искусство Древнего царства (Египет). </w:t>
      </w:r>
    </w:p>
    <w:p w:rsidR="004D75CF" w:rsidRPr="00FF6377" w:rsidRDefault="004D75CF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 xml:space="preserve">Ведущая роль архитектуры. Пирамиды в Гизе, скальное зодчество. </w:t>
      </w:r>
    </w:p>
    <w:p w:rsidR="004D75CF" w:rsidRPr="00FF6377" w:rsidRDefault="004D75CF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>Культовое назначение скульптуры, рельефов (Египет).</w:t>
      </w:r>
    </w:p>
    <w:p w:rsidR="004D75CF" w:rsidRPr="00FF6377" w:rsidRDefault="004D75CF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215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>Искусство Среднего царства (Египет). Заупокойные храмы, святилища. Скульптура, рельеф, живопись. Канон в изображении человека.</w:t>
      </w:r>
    </w:p>
    <w:p w:rsidR="004D75CF" w:rsidRPr="00FF6377" w:rsidRDefault="004D75CF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Искусство Нового царства</w:t>
      </w:r>
      <w:r w:rsidR="00E67124" w:rsidRPr="00FF6377">
        <w:rPr>
          <w:rFonts w:ascii="Times New Roman" w:hAnsi="Times New Roman"/>
          <w:sz w:val="24"/>
          <w:szCs w:val="24"/>
        </w:rPr>
        <w:t xml:space="preserve"> (Египет)</w:t>
      </w:r>
      <w:r w:rsidRPr="00FF6377">
        <w:rPr>
          <w:rFonts w:ascii="Times New Roman" w:hAnsi="Times New Roman"/>
          <w:sz w:val="24"/>
          <w:szCs w:val="24"/>
        </w:rPr>
        <w:t>. Особенности искусства периода правления Эхнатона. Эстетические идеалы красоты человека. Светский характер, поэтичность.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Искусство первых рабовладельческих государств Месопотамии – Шумер и</w:t>
      </w:r>
      <w:proofErr w:type="gramStart"/>
      <w:r w:rsidRPr="00FF637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F6377">
        <w:rPr>
          <w:rFonts w:ascii="Times New Roman" w:hAnsi="Times New Roman"/>
          <w:sz w:val="24"/>
          <w:szCs w:val="24"/>
        </w:rPr>
        <w:t xml:space="preserve">кад. 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Искусство Ассирии, </w:t>
      </w:r>
      <w:proofErr w:type="spellStart"/>
      <w:r w:rsidRPr="00FF6377">
        <w:rPr>
          <w:rFonts w:ascii="Times New Roman" w:hAnsi="Times New Roman"/>
          <w:sz w:val="24"/>
          <w:szCs w:val="24"/>
        </w:rPr>
        <w:t>Вавилонии</w:t>
      </w:r>
      <w:proofErr w:type="spellEnd"/>
      <w:r w:rsidRPr="00FF6377">
        <w:rPr>
          <w:rFonts w:ascii="Times New Roman" w:hAnsi="Times New Roman"/>
          <w:sz w:val="24"/>
          <w:szCs w:val="24"/>
        </w:rPr>
        <w:t xml:space="preserve">. Дворцы </w:t>
      </w:r>
      <w:proofErr w:type="spellStart"/>
      <w:r w:rsidRPr="00FF6377">
        <w:rPr>
          <w:rFonts w:ascii="Times New Roman" w:hAnsi="Times New Roman"/>
          <w:sz w:val="24"/>
          <w:szCs w:val="24"/>
        </w:rPr>
        <w:t>Саргона</w:t>
      </w:r>
      <w:proofErr w:type="spellEnd"/>
      <w:r w:rsidRPr="00FF6377">
        <w:rPr>
          <w:rFonts w:ascii="Times New Roman" w:hAnsi="Times New Roman"/>
          <w:sz w:val="24"/>
          <w:szCs w:val="24"/>
        </w:rPr>
        <w:t xml:space="preserve"> II. 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Монументальная скульптура. Дворец </w:t>
      </w:r>
      <w:proofErr w:type="spellStart"/>
      <w:r w:rsidRPr="00FF6377">
        <w:rPr>
          <w:rFonts w:ascii="Times New Roman" w:hAnsi="Times New Roman"/>
          <w:sz w:val="24"/>
          <w:szCs w:val="24"/>
        </w:rPr>
        <w:t>Ашшурбанипала</w:t>
      </w:r>
      <w:proofErr w:type="spellEnd"/>
      <w:r w:rsidRPr="00FF6377">
        <w:rPr>
          <w:rFonts w:ascii="Times New Roman" w:hAnsi="Times New Roman"/>
          <w:sz w:val="24"/>
          <w:szCs w:val="24"/>
        </w:rPr>
        <w:t xml:space="preserve">. 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Росписи и рельефы дворцов. Черты реализма в искусстве. </w:t>
      </w:r>
    </w:p>
    <w:p w:rsidR="004D75CF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Строительство Вавилона. Сады Семирамиды.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Искусство гомеровского периода. 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Архаический период. Строительство городов, храмов. Архитектурный ордер: дорический, ионический, коринфский.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Синтез архитектуры и скульптуры. Тип одиночной скульптуры: </w:t>
      </w:r>
      <w:proofErr w:type="spellStart"/>
      <w:r w:rsidRPr="00FF6377">
        <w:rPr>
          <w:rFonts w:ascii="Times New Roman" w:hAnsi="Times New Roman"/>
          <w:sz w:val="24"/>
          <w:szCs w:val="24"/>
        </w:rPr>
        <w:t>курос</w:t>
      </w:r>
      <w:proofErr w:type="spellEnd"/>
      <w:r w:rsidRPr="00FF6377">
        <w:rPr>
          <w:rFonts w:ascii="Times New Roman" w:hAnsi="Times New Roman"/>
          <w:sz w:val="24"/>
          <w:szCs w:val="24"/>
        </w:rPr>
        <w:t xml:space="preserve"> и кора.</w:t>
      </w:r>
    </w:p>
    <w:p w:rsidR="00E67124" w:rsidRPr="00FF6377" w:rsidRDefault="00E67124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259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 xml:space="preserve">Классическое греческое искусство (V </w:t>
      </w:r>
      <w:proofErr w:type="gramStart"/>
      <w:r w:rsidRPr="00FF6377">
        <w:rPr>
          <w:sz w:val="24"/>
          <w:szCs w:val="24"/>
        </w:rPr>
        <w:t>в</w:t>
      </w:r>
      <w:proofErr w:type="gramEnd"/>
      <w:r w:rsidRPr="00FF6377">
        <w:rPr>
          <w:sz w:val="24"/>
          <w:szCs w:val="24"/>
        </w:rPr>
        <w:t xml:space="preserve"> до н.э.). Ансамбль Акрополя; архитекторы </w:t>
      </w:r>
      <w:proofErr w:type="spellStart"/>
      <w:r w:rsidRPr="00FF6377">
        <w:rPr>
          <w:sz w:val="24"/>
          <w:szCs w:val="24"/>
        </w:rPr>
        <w:t>Иктин</w:t>
      </w:r>
      <w:proofErr w:type="spellEnd"/>
      <w:r w:rsidRPr="00FF6377">
        <w:rPr>
          <w:sz w:val="24"/>
          <w:szCs w:val="24"/>
        </w:rPr>
        <w:t xml:space="preserve">, </w:t>
      </w:r>
      <w:proofErr w:type="spellStart"/>
      <w:r w:rsidRPr="00FF6377">
        <w:rPr>
          <w:sz w:val="24"/>
          <w:szCs w:val="24"/>
        </w:rPr>
        <w:t>Калликрат</w:t>
      </w:r>
      <w:proofErr w:type="spellEnd"/>
      <w:r w:rsidRPr="00FF6377">
        <w:rPr>
          <w:sz w:val="24"/>
          <w:szCs w:val="24"/>
        </w:rPr>
        <w:t xml:space="preserve">, </w:t>
      </w:r>
      <w:proofErr w:type="spellStart"/>
      <w:r w:rsidRPr="00FF6377">
        <w:rPr>
          <w:sz w:val="24"/>
          <w:szCs w:val="24"/>
        </w:rPr>
        <w:t>Мнесикл</w:t>
      </w:r>
      <w:proofErr w:type="spellEnd"/>
      <w:r w:rsidRPr="00FF6377">
        <w:rPr>
          <w:sz w:val="24"/>
          <w:szCs w:val="24"/>
        </w:rPr>
        <w:t xml:space="preserve">. Строительство храмов, театров, стадионов. Творчество Мирона, </w:t>
      </w:r>
      <w:proofErr w:type="spellStart"/>
      <w:r w:rsidRPr="00FF6377">
        <w:rPr>
          <w:sz w:val="24"/>
          <w:szCs w:val="24"/>
        </w:rPr>
        <w:t>Поликлета</w:t>
      </w:r>
      <w:proofErr w:type="spellEnd"/>
      <w:r w:rsidRPr="00FF6377">
        <w:rPr>
          <w:sz w:val="24"/>
          <w:szCs w:val="24"/>
        </w:rPr>
        <w:t>, Фидия.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Эпоха кризиса (IV в до н.э.) Частное строительство. Архитектурные сооружения, посвященные отдельной личности.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Влияние этрусков на римское художественное творчество. Археологические памятники истории и культуры этрусков.</w:t>
      </w:r>
    </w:p>
    <w:p w:rsidR="00E67124" w:rsidRPr="00FF6377" w:rsidRDefault="00E67124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98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>Искусство Рима в царский период (VIII – VI вв. до н.э.) Город-государство, общие сведения по истории и религии.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6377">
        <w:rPr>
          <w:rFonts w:ascii="Times New Roman" w:hAnsi="Times New Roman"/>
          <w:sz w:val="24"/>
          <w:szCs w:val="24"/>
        </w:rPr>
        <w:t>Искусство Рима в период республики (кон.VI – кон.</w:t>
      </w:r>
      <w:proofErr w:type="gramEnd"/>
      <w:r w:rsidRPr="00FF63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6377">
        <w:rPr>
          <w:rFonts w:ascii="Times New Roman" w:hAnsi="Times New Roman"/>
          <w:sz w:val="24"/>
          <w:szCs w:val="24"/>
        </w:rPr>
        <w:t>I вв. до н.э.).</w:t>
      </w:r>
      <w:proofErr w:type="gramEnd"/>
      <w:r w:rsidRPr="00FF6377">
        <w:rPr>
          <w:rFonts w:ascii="Times New Roman" w:hAnsi="Times New Roman"/>
          <w:sz w:val="24"/>
          <w:szCs w:val="24"/>
        </w:rPr>
        <w:t xml:space="preserve"> Новые конструктивные решения в архитектуре: арки, своды, купола, пилястры, столбы.</w:t>
      </w:r>
    </w:p>
    <w:p w:rsidR="00E67124" w:rsidRPr="00FF6377" w:rsidRDefault="00E67124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97" w:firstLine="709"/>
        <w:jc w:val="both"/>
        <w:rPr>
          <w:sz w:val="24"/>
          <w:szCs w:val="24"/>
        </w:rPr>
      </w:pPr>
      <w:proofErr w:type="gramStart"/>
      <w:r w:rsidRPr="00FF6377">
        <w:rPr>
          <w:sz w:val="24"/>
          <w:szCs w:val="24"/>
        </w:rPr>
        <w:t>Искусство Римской империи (кон.</w:t>
      </w:r>
      <w:proofErr w:type="gramEnd"/>
      <w:r w:rsidRPr="00FF6377">
        <w:rPr>
          <w:sz w:val="24"/>
          <w:szCs w:val="24"/>
        </w:rPr>
        <w:t xml:space="preserve"> </w:t>
      </w:r>
      <w:proofErr w:type="gramStart"/>
      <w:r w:rsidRPr="00FF6377">
        <w:rPr>
          <w:sz w:val="24"/>
          <w:szCs w:val="24"/>
        </w:rPr>
        <w:t>I в. до н.э. – 476 г. н.э.).</w:t>
      </w:r>
      <w:proofErr w:type="gramEnd"/>
      <w:r w:rsidRPr="00FF6377">
        <w:rPr>
          <w:sz w:val="24"/>
          <w:szCs w:val="24"/>
        </w:rPr>
        <w:t xml:space="preserve"> Строительство форумов, дворцовых и общественных зданий, храмов, амфитеатров, арок, колонн.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lastRenderedPageBreak/>
        <w:t>«Алтарь мира», Колизей, Пантеон («Храм всех богов»), статуи, скульптурные портреты императоров, видных деятелей, эволюция скульптурного портрета.</w:t>
      </w:r>
    </w:p>
    <w:p w:rsidR="00E67124" w:rsidRPr="00FF6377" w:rsidRDefault="00E67124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97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>Археологические открытия в Помпеях. Архитектура и планировка города. Мозаика, живопись в домах, храмах, дворцах.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VI в. – «золотой век» византийской культуры и искусства. Памятники архитектуры. Храм Святой Софии в Константинополе, храм Баптистерий в Равенне. Монументальная живопись. Мозаика. Иконопись. «Владимирская Богоматерь». Развитие книжного и библиотечного дела. Иллюстрация книжных текстов. 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Общеевропейский монументальный романский стиль в архитектуре, скульптуре и живописи. 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Готический стиль в искусстве.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Эстетика, принципы, идеалы культуры итальянского Возрождения. Отличительные черты искусства: светский характер и гуманистическое мировоззрение.</w:t>
      </w:r>
    </w:p>
    <w:p w:rsidR="00E67124" w:rsidRPr="00FF6377" w:rsidRDefault="00E67124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580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>Творчество скульптора Донателло. Произведения Мазаччо, А. Боттичелли. Высокое Возрождение. Новые ценности в искусстве.</w:t>
      </w:r>
    </w:p>
    <w:p w:rsidR="00FF6377" w:rsidRDefault="00E67124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101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>Шедевры Леонардо да Винчи, Рафаэля, Микеланджело, Тициана.</w:t>
      </w:r>
      <w:r w:rsidR="00FF6377" w:rsidRPr="00FF6377">
        <w:rPr>
          <w:sz w:val="24"/>
          <w:szCs w:val="24"/>
        </w:rPr>
        <w:t xml:space="preserve"> </w:t>
      </w:r>
    </w:p>
    <w:p w:rsidR="00FF6377" w:rsidRPr="00FF6377" w:rsidRDefault="00FF6377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101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 xml:space="preserve">Возникновение нового стиля – барокко. Основные черты барокко Архитектура. Творчество Ф. </w:t>
      </w:r>
      <w:proofErr w:type="spellStart"/>
      <w:r w:rsidRPr="00FF6377">
        <w:rPr>
          <w:sz w:val="24"/>
          <w:szCs w:val="24"/>
        </w:rPr>
        <w:t>Борромини</w:t>
      </w:r>
      <w:proofErr w:type="spellEnd"/>
      <w:r w:rsidRPr="00FF6377">
        <w:rPr>
          <w:sz w:val="24"/>
          <w:szCs w:val="24"/>
        </w:rPr>
        <w:t>, Л. Бернини.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Живопись. Болонский академизм, основные принципы живописи.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Питер Пауль Рубенс – основоположник фламандской школы живописи: античность в творчестве художника.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Голландская живопись. Франс </w:t>
      </w:r>
      <w:proofErr w:type="spellStart"/>
      <w:r w:rsidRPr="00FF6377">
        <w:rPr>
          <w:rFonts w:ascii="Times New Roman" w:hAnsi="Times New Roman"/>
          <w:sz w:val="24"/>
          <w:szCs w:val="24"/>
        </w:rPr>
        <w:t>Хальс</w:t>
      </w:r>
      <w:proofErr w:type="spellEnd"/>
      <w:r w:rsidRPr="00FF6377">
        <w:rPr>
          <w:rFonts w:ascii="Times New Roman" w:hAnsi="Times New Roman"/>
          <w:sz w:val="24"/>
          <w:szCs w:val="24"/>
        </w:rPr>
        <w:t xml:space="preserve"> – основоположник голландской реалистической живописи, крупнейший портретист: изображение всех слоев общества.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Соединение черт классицизма и барокко. Версальский дворец, парк.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Два этапа в развитии искусства: завершение поздних форм барокко и переход в новый стиль рококо. Зарождение классицизма.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 xml:space="preserve">Уильям Хогарт – основоположник критического реализма «Модный брак» </w:t>
      </w:r>
    </w:p>
    <w:p w:rsidR="00E67124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Стиль рококо и его художественный язык: декоративность, «г</w:t>
      </w:r>
      <w:proofErr w:type="gramStart"/>
      <w:r w:rsidRPr="00FF6377">
        <w:rPr>
          <w:rFonts w:ascii="Times New Roman" w:hAnsi="Times New Roman"/>
          <w:sz w:val="24"/>
          <w:szCs w:val="24"/>
        </w:rPr>
        <w:t>а-</w:t>
      </w:r>
      <w:proofErr w:type="gramEnd"/>
      <w:r w:rsidRPr="00FF6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6377">
        <w:rPr>
          <w:rFonts w:ascii="Times New Roman" w:hAnsi="Times New Roman"/>
          <w:sz w:val="24"/>
          <w:szCs w:val="24"/>
        </w:rPr>
        <w:t>лантные</w:t>
      </w:r>
      <w:proofErr w:type="spellEnd"/>
      <w:r w:rsidRPr="00FF6377">
        <w:rPr>
          <w:rFonts w:ascii="Times New Roman" w:hAnsi="Times New Roman"/>
          <w:sz w:val="24"/>
          <w:szCs w:val="24"/>
        </w:rPr>
        <w:t xml:space="preserve">» темы, мифологические сюжеты, поэтическая меланхолия образов. Антуан Ватто, Франсуа Буше, О. Фрагонар. Жан Батист Грез: сентиментализм. </w:t>
      </w:r>
    </w:p>
    <w:p w:rsidR="00FF6377" w:rsidRPr="00FF6377" w:rsidRDefault="00E67124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Рим – центр итальянской и европейской художественной жизни. Раскопки Помпеи и Геркуланума.</w:t>
      </w:r>
    </w:p>
    <w:p w:rsidR="00FF6377" w:rsidRPr="00FF6377" w:rsidRDefault="00FF6377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Живопись. Франсиско Гойя – великий испанский художник. Влияние французской революции на его творчество. Революционный реализм.</w:t>
      </w:r>
    </w:p>
    <w:p w:rsidR="00E67124" w:rsidRPr="00FF6377" w:rsidRDefault="00FF6377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lastRenderedPageBreak/>
        <w:t>Искусство наполеоновской Франции. Стиль ампир. Классицизм как выражение рационализма. Формирование романтизма, критического реализма, импрессионизма, постимпрессионизма.</w:t>
      </w:r>
    </w:p>
    <w:p w:rsidR="00FF6377" w:rsidRPr="00FF6377" w:rsidRDefault="00FF6377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Оноре Домье: политическая сатира. Образы трудового</w:t>
      </w:r>
      <w:r w:rsidRPr="00FF6377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FF6377">
        <w:rPr>
          <w:rFonts w:ascii="Times New Roman" w:hAnsi="Times New Roman"/>
          <w:sz w:val="24"/>
          <w:szCs w:val="24"/>
        </w:rPr>
        <w:t>народа.</w:t>
      </w:r>
    </w:p>
    <w:p w:rsidR="00FF6377" w:rsidRPr="00FF6377" w:rsidRDefault="00FF6377" w:rsidP="00FF6377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377">
        <w:rPr>
          <w:rFonts w:ascii="Times New Roman" w:hAnsi="Times New Roman"/>
          <w:sz w:val="24"/>
          <w:szCs w:val="24"/>
        </w:rPr>
        <w:t>Пафос революционного призыва в картине «Клятва Горациев». Исторические картины, портреты Бонапарта.</w:t>
      </w:r>
    </w:p>
    <w:p w:rsidR="00FF6377" w:rsidRPr="00FF6377" w:rsidRDefault="00FF6377" w:rsidP="00FF6377">
      <w:pPr>
        <w:pStyle w:val="TableParagraph"/>
        <w:numPr>
          <w:ilvl w:val="0"/>
          <w:numId w:val="27"/>
        </w:numPr>
        <w:tabs>
          <w:tab w:val="left" w:pos="993"/>
        </w:tabs>
        <w:spacing w:line="360" w:lineRule="auto"/>
        <w:ind w:left="0" w:right="105" w:firstLine="709"/>
        <w:jc w:val="both"/>
        <w:rPr>
          <w:sz w:val="24"/>
          <w:szCs w:val="24"/>
        </w:rPr>
      </w:pPr>
      <w:r w:rsidRPr="00FF6377">
        <w:rPr>
          <w:sz w:val="24"/>
          <w:szCs w:val="24"/>
        </w:rPr>
        <w:t xml:space="preserve">Пейзажная живопись. </w:t>
      </w:r>
      <w:proofErr w:type="spellStart"/>
      <w:r w:rsidRPr="00FF6377">
        <w:rPr>
          <w:sz w:val="24"/>
          <w:szCs w:val="24"/>
        </w:rPr>
        <w:t>К.Писсарро</w:t>
      </w:r>
      <w:proofErr w:type="spellEnd"/>
      <w:r w:rsidRPr="00FF6377">
        <w:rPr>
          <w:sz w:val="24"/>
          <w:szCs w:val="24"/>
        </w:rPr>
        <w:t xml:space="preserve">, Д. </w:t>
      </w:r>
      <w:proofErr w:type="spellStart"/>
      <w:r w:rsidRPr="00FF6377">
        <w:rPr>
          <w:sz w:val="24"/>
          <w:szCs w:val="24"/>
        </w:rPr>
        <w:t>Сислей</w:t>
      </w:r>
      <w:proofErr w:type="spellEnd"/>
      <w:r w:rsidRPr="00FF6377">
        <w:rPr>
          <w:sz w:val="24"/>
          <w:szCs w:val="24"/>
        </w:rPr>
        <w:t>. Жанровый сюжет, портреты. О. Ренуар.</w:t>
      </w:r>
    </w:p>
    <w:p w:rsidR="00AB30EE" w:rsidRDefault="00AB30EE" w:rsidP="00FF6377">
      <w:pPr>
        <w:pStyle w:val="ab"/>
        <w:spacing w:before="0" w:beforeAutospacing="0" w:after="0" w:afterAutospacing="0"/>
        <w:ind w:left="709"/>
        <w:jc w:val="center"/>
        <w:rPr>
          <w:color w:val="000000"/>
          <w:sz w:val="28"/>
        </w:rPr>
      </w:pPr>
    </w:p>
    <w:sectPr w:rsidR="00AB30EE" w:rsidSect="00182858"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2C" w:rsidRDefault="00DB482C">
      <w:r>
        <w:separator/>
      </w:r>
    </w:p>
  </w:endnote>
  <w:endnote w:type="continuationSeparator" w:id="0">
    <w:p w:rsidR="00DB482C" w:rsidRDefault="00DB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EA" w:rsidRDefault="00BB4AE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4AEA" w:rsidRDefault="00BB4AEA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EA" w:rsidRDefault="00BB4AE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B4AEA" w:rsidRDefault="00BB4AEA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EA" w:rsidRDefault="00BB4AE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4AEA" w:rsidRDefault="00BB4AEA" w:rsidP="009315BE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EA" w:rsidRDefault="00BB4AEA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62F5">
      <w:rPr>
        <w:rStyle w:val="a6"/>
        <w:noProof/>
      </w:rPr>
      <w:t>2</w:t>
    </w:r>
    <w:r>
      <w:rPr>
        <w:rStyle w:val="a6"/>
      </w:rPr>
      <w:fldChar w:fldCharType="end"/>
    </w:r>
  </w:p>
  <w:p w:rsidR="00BB4AEA" w:rsidRDefault="00BB4AEA" w:rsidP="00931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2C" w:rsidRDefault="00DB482C">
      <w:r>
        <w:separator/>
      </w:r>
    </w:p>
  </w:footnote>
  <w:footnote w:type="continuationSeparator" w:id="0">
    <w:p w:rsidR="00DB482C" w:rsidRDefault="00DB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21908"/>
      <w:showingPlcHdr/>
    </w:sdtPr>
    <w:sdtEndPr/>
    <w:sdtContent>
      <w:p w:rsidR="00BB4AEA" w:rsidRDefault="00BB4AEA">
        <w:pPr>
          <w:pStyle w:val="af4"/>
          <w:jc w:val="right"/>
        </w:pPr>
        <w:r>
          <w:t xml:space="preserve">    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3">
    <w:nsid w:val="05CC01BB"/>
    <w:multiLevelType w:val="hybridMultilevel"/>
    <w:tmpl w:val="003A309C"/>
    <w:lvl w:ilvl="0" w:tplc="0419000F">
      <w:start w:val="1"/>
      <w:numFmt w:val="decimal"/>
      <w:lvlText w:val="%1."/>
      <w:lvlJc w:val="left"/>
      <w:pPr>
        <w:ind w:left="1492" w:hanging="360"/>
      </w:p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4">
    <w:nsid w:val="241624D3"/>
    <w:multiLevelType w:val="hybridMultilevel"/>
    <w:tmpl w:val="BC3616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942DC"/>
    <w:multiLevelType w:val="multilevel"/>
    <w:tmpl w:val="C06A429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2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17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2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4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857E43"/>
    <w:multiLevelType w:val="hybridMultilevel"/>
    <w:tmpl w:val="632ABBF8"/>
    <w:lvl w:ilvl="0" w:tplc="0178CEC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3"/>
  </w:num>
  <w:num w:numId="3">
    <w:abstractNumId w:val="11"/>
  </w:num>
  <w:num w:numId="4">
    <w:abstractNumId w:val="1"/>
  </w:num>
  <w:num w:numId="5">
    <w:abstractNumId w:val="18"/>
  </w:num>
  <w:num w:numId="6">
    <w:abstractNumId w:val="10"/>
  </w:num>
  <w:num w:numId="7">
    <w:abstractNumId w:val="20"/>
  </w:num>
  <w:num w:numId="8">
    <w:abstractNumId w:val="7"/>
  </w:num>
  <w:num w:numId="9">
    <w:abstractNumId w:val="12"/>
  </w:num>
  <w:num w:numId="10">
    <w:abstractNumId w:val="22"/>
  </w:num>
  <w:num w:numId="11">
    <w:abstractNumId w:val="9"/>
  </w:num>
  <w:num w:numId="12">
    <w:abstractNumId w:val="5"/>
  </w:num>
  <w:num w:numId="13">
    <w:abstractNumId w:val="15"/>
  </w:num>
  <w:num w:numId="14">
    <w:abstractNumId w:val="19"/>
  </w:num>
  <w:num w:numId="15">
    <w:abstractNumId w:val="8"/>
  </w:num>
  <w:num w:numId="16">
    <w:abstractNumId w:val="26"/>
  </w:num>
  <w:num w:numId="17">
    <w:abstractNumId w:val="13"/>
  </w:num>
  <w:num w:numId="18">
    <w:abstractNumId w:val="17"/>
  </w:num>
  <w:num w:numId="19">
    <w:abstractNumId w:val="21"/>
  </w:num>
  <w:num w:numId="20">
    <w:abstractNumId w:val="14"/>
  </w:num>
  <w:num w:numId="21">
    <w:abstractNumId w:val="16"/>
  </w:num>
  <w:num w:numId="22">
    <w:abstractNumId w:val="6"/>
  </w:num>
  <w:num w:numId="23">
    <w:abstractNumId w:val="2"/>
  </w:num>
  <w:num w:numId="24">
    <w:abstractNumId w:val="24"/>
  </w:num>
  <w:num w:numId="25">
    <w:abstractNumId w:val="4"/>
  </w:num>
  <w:num w:numId="26">
    <w:abstractNumId w:val="25"/>
  </w:num>
  <w:num w:numId="2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21"/>
    <w:rsid w:val="00051962"/>
    <w:rsid w:val="0007410A"/>
    <w:rsid w:val="000B042C"/>
    <w:rsid w:val="000C40EC"/>
    <w:rsid w:val="000C6460"/>
    <w:rsid w:val="000C779F"/>
    <w:rsid w:val="000D5F77"/>
    <w:rsid w:val="000D7181"/>
    <w:rsid w:val="0012658C"/>
    <w:rsid w:val="001459F7"/>
    <w:rsid w:val="001764FC"/>
    <w:rsid w:val="00182858"/>
    <w:rsid w:val="0018794A"/>
    <w:rsid w:val="001A58BB"/>
    <w:rsid w:val="001B5FB7"/>
    <w:rsid w:val="001B6B2B"/>
    <w:rsid w:val="001C2A91"/>
    <w:rsid w:val="001C37D1"/>
    <w:rsid w:val="001C51E3"/>
    <w:rsid w:val="001E22C0"/>
    <w:rsid w:val="001F0612"/>
    <w:rsid w:val="001F0F5B"/>
    <w:rsid w:val="00206784"/>
    <w:rsid w:val="00210082"/>
    <w:rsid w:val="00215D7E"/>
    <w:rsid w:val="00223CAC"/>
    <w:rsid w:val="00230406"/>
    <w:rsid w:val="002335AB"/>
    <w:rsid w:val="002705AB"/>
    <w:rsid w:val="002807F4"/>
    <w:rsid w:val="00281692"/>
    <w:rsid w:val="0028318E"/>
    <w:rsid w:val="002901BE"/>
    <w:rsid w:val="002B3EAA"/>
    <w:rsid w:val="00305A1A"/>
    <w:rsid w:val="00317DBB"/>
    <w:rsid w:val="00331116"/>
    <w:rsid w:val="003646AE"/>
    <w:rsid w:val="00377AC9"/>
    <w:rsid w:val="003A1777"/>
    <w:rsid w:val="003A2773"/>
    <w:rsid w:val="003C6107"/>
    <w:rsid w:val="003D71ED"/>
    <w:rsid w:val="003E0076"/>
    <w:rsid w:val="003E447A"/>
    <w:rsid w:val="003F6BFE"/>
    <w:rsid w:val="0040409C"/>
    <w:rsid w:val="004216BA"/>
    <w:rsid w:val="00432F7D"/>
    <w:rsid w:val="00465271"/>
    <w:rsid w:val="00470AC8"/>
    <w:rsid w:val="004719C6"/>
    <w:rsid w:val="00474618"/>
    <w:rsid w:val="004824D5"/>
    <w:rsid w:val="0048343E"/>
    <w:rsid w:val="004857B5"/>
    <w:rsid w:val="00486E5E"/>
    <w:rsid w:val="004A38C5"/>
    <w:rsid w:val="004A6721"/>
    <w:rsid w:val="004B4820"/>
    <w:rsid w:val="004D0768"/>
    <w:rsid w:val="004D75CF"/>
    <w:rsid w:val="005639E5"/>
    <w:rsid w:val="005A26B2"/>
    <w:rsid w:val="005A5D50"/>
    <w:rsid w:val="005A7E3C"/>
    <w:rsid w:val="005C60C9"/>
    <w:rsid w:val="005D5E6B"/>
    <w:rsid w:val="005F1A95"/>
    <w:rsid w:val="00632AEB"/>
    <w:rsid w:val="00654212"/>
    <w:rsid w:val="00655D0D"/>
    <w:rsid w:val="00675395"/>
    <w:rsid w:val="00681000"/>
    <w:rsid w:val="00683F18"/>
    <w:rsid w:val="006841F8"/>
    <w:rsid w:val="00690297"/>
    <w:rsid w:val="006A583C"/>
    <w:rsid w:val="006A5C7F"/>
    <w:rsid w:val="00702EE5"/>
    <w:rsid w:val="00734842"/>
    <w:rsid w:val="00763C23"/>
    <w:rsid w:val="00764EB2"/>
    <w:rsid w:val="00773E09"/>
    <w:rsid w:val="007A72D6"/>
    <w:rsid w:val="007B4462"/>
    <w:rsid w:val="007C4806"/>
    <w:rsid w:val="007E2C27"/>
    <w:rsid w:val="007E338F"/>
    <w:rsid w:val="007E64A6"/>
    <w:rsid w:val="0080270A"/>
    <w:rsid w:val="0083078E"/>
    <w:rsid w:val="00875D9D"/>
    <w:rsid w:val="00880870"/>
    <w:rsid w:val="00890E97"/>
    <w:rsid w:val="008B7CF2"/>
    <w:rsid w:val="008C1EC1"/>
    <w:rsid w:val="008C2980"/>
    <w:rsid w:val="00900983"/>
    <w:rsid w:val="0091080C"/>
    <w:rsid w:val="009315BE"/>
    <w:rsid w:val="00931CB4"/>
    <w:rsid w:val="00932C49"/>
    <w:rsid w:val="009338C5"/>
    <w:rsid w:val="00946600"/>
    <w:rsid w:val="00972F13"/>
    <w:rsid w:val="00977A66"/>
    <w:rsid w:val="009C1487"/>
    <w:rsid w:val="009F29BF"/>
    <w:rsid w:val="00A03402"/>
    <w:rsid w:val="00A04D9F"/>
    <w:rsid w:val="00A14A71"/>
    <w:rsid w:val="00A562F5"/>
    <w:rsid w:val="00A7644B"/>
    <w:rsid w:val="00A9785A"/>
    <w:rsid w:val="00AB30EE"/>
    <w:rsid w:val="00AC3D8A"/>
    <w:rsid w:val="00AC4C6B"/>
    <w:rsid w:val="00AE7023"/>
    <w:rsid w:val="00AF52BB"/>
    <w:rsid w:val="00B03090"/>
    <w:rsid w:val="00B124EC"/>
    <w:rsid w:val="00B5435A"/>
    <w:rsid w:val="00B8232E"/>
    <w:rsid w:val="00BB4AEA"/>
    <w:rsid w:val="00CA4342"/>
    <w:rsid w:val="00CD4BD7"/>
    <w:rsid w:val="00CF3814"/>
    <w:rsid w:val="00D068C1"/>
    <w:rsid w:val="00D134A9"/>
    <w:rsid w:val="00D27430"/>
    <w:rsid w:val="00D306EC"/>
    <w:rsid w:val="00D43CF0"/>
    <w:rsid w:val="00D530A4"/>
    <w:rsid w:val="00D87979"/>
    <w:rsid w:val="00DB3E21"/>
    <w:rsid w:val="00DB482C"/>
    <w:rsid w:val="00DE7BA5"/>
    <w:rsid w:val="00E042E8"/>
    <w:rsid w:val="00E2306B"/>
    <w:rsid w:val="00E30BBC"/>
    <w:rsid w:val="00E44986"/>
    <w:rsid w:val="00E50DDC"/>
    <w:rsid w:val="00E67124"/>
    <w:rsid w:val="00E74AD8"/>
    <w:rsid w:val="00EE7D11"/>
    <w:rsid w:val="00EF517C"/>
    <w:rsid w:val="00F117BF"/>
    <w:rsid w:val="00F22A9A"/>
    <w:rsid w:val="00F24210"/>
    <w:rsid w:val="00F43D36"/>
    <w:rsid w:val="00F66631"/>
    <w:rsid w:val="00F87AE9"/>
    <w:rsid w:val="00FA4309"/>
    <w:rsid w:val="00FD2162"/>
    <w:rsid w:val="00FE76D9"/>
    <w:rsid w:val="00FF55E1"/>
    <w:rsid w:val="00FF6377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9F29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a">
    <w:name w:val="FollowedHyperlink"/>
    <w:rsid w:val="004216BA"/>
    <w:rPr>
      <w:color w:val="800080"/>
      <w:u w:val="single"/>
    </w:rPr>
  </w:style>
  <w:style w:type="paragraph" w:customStyle="1" w:styleId="paragraph">
    <w:name w:val="paragraph"/>
    <w:basedOn w:val="a"/>
    <w:rsid w:val="000D7181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0D7181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1E1C0-7DCD-4173-AC56-8F0A108E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31</Pages>
  <Words>5834</Words>
  <Characters>33258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Ирина Раисовна</cp:lastModifiedBy>
  <cp:revision>15</cp:revision>
  <cp:lastPrinted>2013-06-02T14:27:00Z</cp:lastPrinted>
  <dcterms:created xsi:type="dcterms:W3CDTF">2014-09-07T11:53:00Z</dcterms:created>
  <dcterms:modified xsi:type="dcterms:W3CDTF">2021-02-20T02:16:00Z</dcterms:modified>
</cp:coreProperties>
</file>